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459" w:type="dxa"/>
        <w:tblLook w:val="04A0" w:firstRow="1" w:lastRow="0" w:firstColumn="1" w:lastColumn="0" w:noHBand="0" w:noVBand="1"/>
      </w:tblPr>
      <w:tblGrid>
        <w:gridCol w:w="4253"/>
        <w:gridCol w:w="5245"/>
      </w:tblGrid>
      <w:tr w:rsidR="00457DC4" w:rsidRPr="00457DC4" w:rsidTr="00723F36">
        <w:tc>
          <w:tcPr>
            <w:tcW w:w="4253" w:type="dxa"/>
          </w:tcPr>
          <w:p w:rsidR="00457DC4" w:rsidRPr="00457DC4" w:rsidRDefault="00457DC4" w:rsidP="00457DC4">
            <w:pPr>
              <w:spacing w:before="0" w:after="0" w:line="276" w:lineRule="auto"/>
              <w:ind w:firstLine="0"/>
              <w:jc w:val="center"/>
              <w:rPr>
                <w:b/>
                <w:sz w:val="22"/>
                <w:szCs w:val="24"/>
              </w:rPr>
            </w:pPr>
            <w:r w:rsidRPr="00457DC4">
              <w:rPr>
                <w:b/>
                <w:sz w:val="22"/>
                <w:szCs w:val="24"/>
              </w:rPr>
              <w:t>BỘ GIÁO DỤC VÀ ĐÀO TẠO</w:t>
            </w:r>
          </w:p>
          <w:p w:rsidR="00457DC4" w:rsidRPr="00457DC4" w:rsidRDefault="00457DC4" w:rsidP="00457DC4">
            <w:pPr>
              <w:spacing w:before="0" w:after="0" w:line="276" w:lineRule="auto"/>
              <w:ind w:firstLine="0"/>
              <w:jc w:val="center"/>
              <w:rPr>
                <w:b/>
                <w:sz w:val="22"/>
                <w:szCs w:val="24"/>
              </w:rPr>
            </w:pPr>
            <w:r w:rsidRPr="00457DC4">
              <w:rPr>
                <w:b/>
                <w:sz w:val="22"/>
                <w:szCs w:val="24"/>
              </w:rPr>
              <w:t>TRƯỜNG ĐH KINH TẾ QUỐC DÂN</w:t>
            </w:r>
          </w:p>
          <w:p w:rsidR="00457DC4" w:rsidRPr="00457DC4" w:rsidRDefault="00457DC4" w:rsidP="00457DC4">
            <w:pPr>
              <w:spacing w:before="0" w:after="0" w:line="276" w:lineRule="auto"/>
              <w:ind w:firstLine="0"/>
              <w:jc w:val="center"/>
              <w:rPr>
                <w:b/>
                <w:sz w:val="22"/>
                <w:szCs w:val="24"/>
              </w:rPr>
            </w:pPr>
            <w:r w:rsidRPr="00457DC4">
              <w:rPr>
                <w:b/>
                <w:sz w:val="22"/>
                <w:szCs w:val="24"/>
              </w:rPr>
              <w:t>-------------------</w:t>
            </w:r>
          </w:p>
          <w:p w:rsidR="00457DC4" w:rsidRPr="00457DC4" w:rsidRDefault="00457DC4" w:rsidP="00457DC4">
            <w:pPr>
              <w:spacing w:before="0" w:after="0" w:line="276" w:lineRule="auto"/>
              <w:rPr>
                <w:b/>
                <w:sz w:val="22"/>
                <w:szCs w:val="24"/>
              </w:rPr>
            </w:pPr>
          </w:p>
        </w:tc>
        <w:tc>
          <w:tcPr>
            <w:tcW w:w="5245" w:type="dxa"/>
          </w:tcPr>
          <w:p w:rsidR="00457DC4" w:rsidRPr="00457DC4" w:rsidRDefault="00457DC4" w:rsidP="00457DC4">
            <w:pPr>
              <w:spacing w:before="0" w:after="0" w:line="276" w:lineRule="auto"/>
              <w:ind w:firstLine="0"/>
              <w:jc w:val="center"/>
              <w:rPr>
                <w:b/>
                <w:sz w:val="22"/>
                <w:szCs w:val="24"/>
              </w:rPr>
            </w:pPr>
            <w:r w:rsidRPr="00457DC4">
              <w:rPr>
                <w:b/>
                <w:sz w:val="22"/>
                <w:szCs w:val="24"/>
              </w:rPr>
              <w:t>CỘNG HÒA XÃ HỘI CHỦ NGHĨA VIỆT NAM</w:t>
            </w:r>
          </w:p>
          <w:p w:rsidR="00457DC4" w:rsidRPr="00457DC4" w:rsidRDefault="00457DC4" w:rsidP="00457DC4">
            <w:pPr>
              <w:spacing w:before="0" w:after="0" w:line="276" w:lineRule="auto"/>
              <w:ind w:firstLine="0"/>
              <w:jc w:val="center"/>
              <w:rPr>
                <w:b/>
                <w:sz w:val="22"/>
                <w:szCs w:val="24"/>
              </w:rPr>
            </w:pPr>
            <w:r w:rsidRPr="00457DC4">
              <w:rPr>
                <w:b/>
                <w:sz w:val="22"/>
                <w:szCs w:val="24"/>
              </w:rPr>
              <w:t>Độc lập – Tự do – Hạnh phúc</w:t>
            </w:r>
          </w:p>
          <w:p w:rsidR="00457DC4" w:rsidRPr="00457DC4" w:rsidRDefault="00457DC4" w:rsidP="00457DC4">
            <w:pPr>
              <w:spacing w:before="0" w:after="0" w:line="276" w:lineRule="auto"/>
              <w:jc w:val="center"/>
              <w:rPr>
                <w:b/>
                <w:sz w:val="22"/>
                <w:szCs w:val="24"/>
              </w:rPr>
            </w:pPr>
            <w:r w:rsidRPr="00457DC4">
              <w:rPr>
                <w:b/>
                <w:sz w:val="22"/>
                <w:szCs w:val="24"/>
              </w:rPr>
              <w:t>-----------------------------------</w:t>
            </w:r>
          </w:p>
        </w:tc>
      </w:tr>
    </w:tbl>
    <w:p w:rsidR="00F649E5" w:rsidRPr="00771CF8" w:rsidRDefault="00F649E5" w:rsidP="00225FB7">
      <w:pPr>
        <w:pStyle w:val="Heading5"/>
        <w:spacing w:line="276" w:lineRule="auto"/>
        <w:rPr>
          <w:rFonts w:eastAsia="Calibri"/>
          <w:sz w:val="30"/>
        </w:rPr>
      </w:pPr>
      <w:r w:rsidRPr="00771CF8">
        <w:rPr>
          <w:rFonts w:eastAsia="Calibri"/>
          <w:sz w:val="30"/>
        </w:rPr>
        <w:t>ĐỀ CƯƠNG CHI TIẾT HỌC PHẦN</w:t>
      </w:r>
    </w:p>
    <w:p w:rsidR="00F649E5" w:rsidRPr="00771CF8" w:rsidRDefault="00F649E5" w:rsidP="00E06B25">
      <w:pPr>
        <w:spacing w:beforeLines="60" w:before="144" w:afterLines="60" w:after="144" w:line="276" w:lineRule="auto"/>
        <w:ind w:firstLine="0"/>
        <w:jc w:val="center"/>
        <w:rPr>
          <w:rFonts w:eastAsia="Times New Roman"/>
          <w:color w:val="000000"/>
        </w:rPr>
      </w:pPr>
      <w:r w:rsidRPr="00771CF8">
        <w:rPr>
          <w:rFonts w:eastAsia="Times New Roman"/>
          <w:color w:val="000000"/>
        </w:rPr>
        <w:t>TRÌNH ĐỘ ĐÀO TẠO: ĐẠI HỌC</w:t>
      </w:r>
      <w:r w:rsidR="00457DC4" w:rsidRPr="00771CF8">
        <w:rPr>
          <w:rFonts w:eastAsia="Times New Roman"/>
          <w:color w:val="000000"/>
        </w:rPr>
        <w:tab/>
      </w:r>
      <w:r w:rsidRPr="00771CF8">
        <w:rPr>
          <w:rFonts w:eastAsia="Times New Roman"/>
          <w:color w:val="000000"/>
        </w:rPr>
        <w:tab/>
        <w:t>LOẠI HÌNH ĐÀO TẠO: CHÍNH QUY</w:t>
      </w:r>
    </w:p>
    <w:p w:rsidR="00F649E5" w:rsidRPr="00E06B25" w:rsidRDefault="00F649E5" w:rsidP="00E06B25">
      <w:pPr>
        <w:spacing w:beforeLines="60" w:before="144" w:afterLines="60" w:after="144" w:line="276" w:lineRule="auto"/>
        <w:ind w:firstLine="0"/>
        <w:rPr>
          <w:rFonts w:eastAsia="Times New Roman"/>
          <w:b/>
          <w:color w:val="000000"/>
        </w:rPr>
      </w:pPr>
      <w:r w:rsidRPr="00E06B25">
        <w:rPr>
          <w:rFonts w:eastAsia="Times New Roman"/>
          <w:b/>
          <w:color w:val="000000"/>
        </w:rPr>
        <w:t xml:space="preserve">1. TÊN HỌC PHẦN: </w:t>
      </w:r>
    </w:p>
    <w:p w:rsidR="00F649E5" w:rsidRPr="00771CF8" w:rsidRDefault="00F649E5" w:rsidP="00E06B25">
      <w:pPr>
        <w:spacing w:beforeLines="60" w:before="144" w:afterLines="60" w:after="144" w:line="276" w:lineRule="auto"/>
        <w:ind w:firstLine="0"/>
        <w:rPr>
          <w:rFonts w:eastAsia="Times New Roman"/>
          <w:color w:val="000000"/>
        </w:rPr>
      </w:pPr>
      <w:r w:rsidRPr="00771CF8">
        <w:rPr>
          <w:rFonts w:eastAsia="Times New Roman"/>
          <w:color w:val="000000"/>
        </w:rPr>
        <w:t xml:space="preserve">Tiếng Việt: </w:t>
      </w:r>
      <w:r w:rsidR="0014020E" w:rsidRPr="0014020E">
        <w:rPr>
          <w:rFonts w:eastAsia="Times New Roman"/>
          <w:color w:val="000000"/>
        </w:rPr>
        <w:t>Quản trị và phát triển sản phẩm mới</w:t>
      </w:r>
    </w:p>
    <w:p w:rsidR="00F649E5" w:rsidRPr="00771CF8" w:rsidRDefault="00F649E5" w:rsidP="00E06B25">
      <w:pPr>
        <w:spacing w:beforeLines="60" w:before="144" w:afterLines="60" w:after="144" w:line="276" w:lineRule="auto"/>
        <w:ind w:firstLine="0"/>
        <w:rPr>
          <w:rFonts w:eastAsia="Times New Roman"/>
          <w:color w:val="000000"/>
        </w:rPr>
      </w:pPr>
      <w:r w:rsidRPr="00771CF8">
        <w:rPr>
          <w:rFonts w:eastAsia="Times New Roman"/>
          <w:color w:val="000000"/>
        </w:rPr>
        <w:t xml:space="preserve">Tiếng Anh: </w:t>
      </w:r>
      <w:r w:rsidR="0014020E" w:rsidRPr="0014020E">
        <w:rPr>
          <w:rFonts w:eastAsia="Times New Roman"/>
          <w:color w:val="000000"/>
        </w:rPr>
        <w:t>New Product Development and Management</w:t>
      </w:r>
    </w:p>
    <w:p w:rsidR="00F649E5" w:rsidRPr="00E06B25" w:rsidRDefault="00F649E5" w:rsidP="00E06B25">
      <w:pPr>
        <w:spacing w:beforeLines="60" w:before="144" w:afterLines="60" w:after="144" w:line="276" w:lineRule="auto"/>
        <w:ind w:firstLine="0"/>
        <w:rPr>
          <w:rFonts w:eastAsia="Times New Roman"/>
          <w:b/>
          <w:color w:val="000000"/>
        </w:rPr>
      </w:pPr>
      <w:r w:rsidRPr="00771CF8">
        <w:rPr>
          <w:rFonts w:eastAsia="Times New Roman"/>
          <w:color w:val="000000"/>
        </w:rPr>
        <w:t>Mã học phầ</w:t>
      </w:r>
      <w:r w:rsidR="005971C2" w:rsidRPr="00771CF8">
        <w:rPr>
          <w:rFonts w:eastAsia="Times New Roman"/>
          <w:color w:val="000000"/>
        </w:rPr>
        <w:t xml:space="preserve">n:  </w:t>
      </w:r>
      <w:r w:rsidR="005971C2" w:rsidRPr="00771CF8">
        <w:rPr>
          <w:rFonts w:eastAsia="Times New Roman"/>
          <w:color w:val="000000"/>
        </w:rPr>
        <w:tab/>
      </w:r>
      <w:r w:rsidR="00194B22" w:rsidRPr="00771CF8">
        <w:rPr>
          <w:rFonts w:eastAsia="Times New Roman"/>
          <w:b/>
          <w:color w:val="000000"/>
        </w:rPr>
        <w:t>MKMA113</w:t>
      </w:r>
      <w:r w:rsidR="00291853">
        <w:rPr>
          <w:rFonts w:eastAsia="Times New Roman"/>
          <w:b/>
          <w:color w:val="000000"/>
        </w:rPr>
        <w:t>9</w:t>
      </w:r>
      <w:r w:rsidR="005971C2" w:rsidRPr="00771CF8">
        <w:rPr>
          <w:rFonts w:eastAsia="Times New Roman"/>
          <w:b/>
          <w:color w:val="000000"/>
        </w:rPr>
        <w:tab/>
      </w:r>
      <w:r w:rsidR="005971C2" w:rsidRPr="00771CF8">
        <w:rPr>
          <w:rFonts w:eastAsia="Times New Roman"/>
          <w:color w:val="000000"/>
        </w:rPr>
        <w:tab/>
      </w:r>
      <w:r w:rsidR="00D512D5">
        <w:rPr>
          <w:rFonts w:eastAsia="Times New Roman"/>
          <w:color w:val="000000"/>
        </w:rPr>
        <w:tab/>
      </w:r>
      <w:r w:rsidR="005971C2" w:rsidRPr="00771CF8">
        <w:rPr>
          <w:rFonts w:eastAsia="Times New Roman"/>
          <w:color w:val="000000"/>
        </w:rPr>
        <w:t xml:space="preserve">Tổng số tín chỉ: </w:t>
      </w:r>
      <w:r w:rsidR="005971C2" w:rsidRPr="00E06B25">
        <w:rPr>
          <w:rFonts w:eastAsia="Times New Roman"/>
          <w:b/>
          <w:color w:val="000000"/>
        </w:rPr>
        <w:t>2</w:t>
      </w:r>
      <w:r w:rsidR="00CA61CF" w:rsidRPr="00E06B25">
        <w:rPr>
          <w:rFonts w:eastAsia="Times New Roman"/>
          <w:b/>
          <w:color w:val="000000"/>
        </w:rPr>
        <w:t>TC</w:t>
      </w:r>
    </w:p>
    <w:p w:rsidR="00F649E5" w:rsidRPr="00771CF8" w:rsidRDefault="00067D02" w:rsidP="00E06B25">
      <w:pPr>
        <w:spacing w:beforeLines="60" w:before="144" w:afterLines="60" w:after="144" w:line="276" w:lineRule="auto"/>
        <w:ind w:firstLine="0"/>
        <w:rPr>
          <w:rFonts w:eastAsia="Times New Roman"/>
          <w:color w:val="000000"/>
        </w:rPr>
      </w:pPr>
      <w:r w:rsidRPr="00E06B25">
        <w:rPr>
          <w:rFonts w:eastAsia="Times New Roman"/>
          <w:b/>
          <w:color w:val="000000"/>
        </w:rPr>
        <w:t>2. BỘ MÔN PHỤ TRÁCH GIẢNG DẠY:</w:t>
      </w:r>
      <w:r w:rsidR="00D512D5">
        <w:rPr>
          <w:rFonts w:eastAsia="Times New Roman"/>
          <w:color w:val="000000"/>
        </w:rPr>
        <w:tab/>
      </w:r>
      <w:r w:rsidRPr="00771CF8">
        <w:rPr>
          <w:rFonts w:eastAsia="Times New Roman"/>
          <w:color w:val="000000"/>
        </w:rPr>
        <w:t xml:space="preserve"> MARKETING</w:t>
      </w:r>
    </w:p>
    <w:p w:rsidR="00F649E5" w:rsidRPr="00771CF8" w:rsidRDefault="00F649E5" w:rsidP="00E06B25">
      <w:pPr>
        <w:spacing w:beforeLines="60" w:before="144" w:afterLines="60" w:after="144" w:line="276" w:lineRule="auto"/>
        <w:ind w:firstLine="0"/>
        <w:rPr>
          <w:rFonts w:eastAsia="Times New Roman"/>
          <w:color w:val="000000"/>
        </w:rPr>
      </w:pPr>
      <w:r w:rsidRPr="00E06B25">
        <w:rPr>
          <w:rFonts w:eastAsia="Times New Roman"/>
          <w:b/>
          <w:color w:val="000000"/>
        </w:rPr>
        <w:t>3. ĐIỀU KIỆN HỌC TRƯỚC:</w:t>
      </w:r>
      <w:r w:rsidR="00D512D5" w:rsidRPr="00E06B25">
        <w:rPr>
          <w:rFonts w:eastAsia="Times New Roman"/>
          <w:b/>
          <w:color w:val="000000"/>
        </w:rPr>
        <w:tab/>
      </w:r>
      <w:r w:rsidR="00D512D5">
        <w:rPr>
          <w:rFonts w:eastAsia="Times New Roman"/>
          <w:color w:val="000000"/>
        </w:rPr>
        <w:tab/>
      </w:r>
      <w:r w:rsidR="00D512D5">
        <w:rPr>
          <w:rFonts w:eastAsia="Times New Roman"/>
          <w:color w:val="000000"/>
        </w:rPr>
        <w:tab/>
      </w:r>
      <w:r w:rsidR="00067D02" w:rsidRPr="00771CF8">
        <w:rPr>
          <w:rFonts w:eastAsia="Times New Roman"/>
          <w:color w:val="000000"/>
        </w:rPr>
        <w:t>MARKETING CĂN BẢN</w:t>
      </w:r>
    </w:p>
    <w:p w:rsidR="00F649E5" w:rsidRPr="00E06B25" w:rsidRDefault="00F649E5" w:rsidP="00E06B25">
      <w:pPr>
        <w:spacing w:beforeLines="60" w:before="144" w:afterLines="60" w:after="144" w:line="276" w:lineRule="auto"/>
        <w:ind w:firstLine="0"/>
        <w:rPr>
          <w:rFonts w:eastAsia="Times New Roman"/>
          <w:b/>
          <w:color w:val="000000"/>
        </w:rPr>
      </w:pPr>
      <w:r w:rsidRPr="00E06B25">
        <w:rPr>
          <w:rFonts w:eastAsia="Times New Roman"/>
          <w:b/>
          <w:color w:val="000000"/>
        </w:rPr>
        <w:t>4. MÔ TẢ HỌC PHẦN:</w:t>
      </w:r>
    </w:p>
    <w:p w:rsidR="00F649E5" w:rsidRPr="00771CF8" w:rsidRDefault="00F649E5" w:rsidP="00771CF8">
      <w:pPr>
        <w:spacing w:line="312" w:lineRule="auto"/>
        <w:ind w:firstLine="0"/>
        <w:rPr>
          <w:color w:val="000000"/>
        </w:rPr>
      </w:pPr>
      <w:r w:rsidRPr="00771CF8">
        <w:rPr>
          <w:color w:val="000000"/>
        </w:rPr>
        <w:t>Quản trị sản phẩm là một chức năng của doanh nghiệp nhằm lập kế hoạch, dự báo và marketing cho một sản phẩm hoặc dòng sản phẩ</w:t>
      </w:r>
      <w:r w:rsidR="00C11601" w:rsidRPr="00771CF8">
        <w:rPr>
          <w:color w:val="000000"/>
        </w:rPr>
        <w:t xml:space="preserve">m. </w:t>
      </w:r>
      <w:r w:rsidRPr="00771CF8">
        <w:rPr>
          <w:color w:val="000000"/>
        </w:rPr>
        <w:t xml:space="preserve">Vai trò của quản trị sản phẩm được thể hiện trong nhiều hoạt động của doanh nghiệp từ chiến lược đến các chính sách cụ thể. </w:t>
      </w:r>
    </w:p>
    <w:p w:rsidR="00D3748E" w:rsidRPr="00771CF8" w:rsidRDefault="00D3748E" w:rsidP="00771CF8">
      <w:pPr>
        <w:spacing w:line="312" w:lineRule="auto"/>
        <w:ind w:firstLine="0"/>
        <w:rPr>
          <w:color w:val="000000"/>
        </w:rPr>
      </w:pPr>
      <w:r w:rsidRPr="00771CF8">
        <w:rPr>
          <w:color w:val="000000"/>
        </w:rPr>
        <w:t>Học phầ</w:t>
      </w:r>
      <w:r w:rsidR="00C11601" w:rsidRPr="00771CF8">
        <w:rPr>
          <w:color w:val="000000"/>
        </w:rPr>
        <w:t>n trình bày</w:t>
      </w:r>
      <w:r w:rsidRPr="00771CF8">
        <w:rPr>
          <w:color w:val="000000"/>
        </w:rPr>
        <w:t xml:space="preserve"> khái quát </w:t>
      </w:r>
      <w:r w:rsidR="00C11601" w:rsidRPr="00771CF8">
        <w:rPr>
          <w:color w:val="000000"/>
        </w:rPr>
        <w:t xml:space="preserve">vềqui trình </w:t>
      </w:r>
      <w:r w:rsidRPr="00771CF8">
        <w:rPr>
          <w:color w:val="000000"/>
        </w:rPr>
        <w:t>quản trị sản phẩm như lập kế hoạch chiến lược cho sản phẩm, tổ chức thực hiện , đánh giá và điều chỉnh các kế hoạch này.</w:t>
      </w:r>
    </w:p>
    <w:p w:rsidR="00F649E5" w:rsidRPr="00771CF8" w:rsidRDefault="00D3748E" w:rsidP="00771CF8">
      <w:pPr>
        <w:spacing w:line="312" w:lineRule="auto"/>
        <w:ind w:firstLine="0"/>
        <w:rPr>
          <w:color w:val="000000"/>
        </w:rPr>
      </w:pPr>
      <w:r w:rsidRPr="00771CF8">
        <w:rPr>
          <w:color w:val="000000"/>
        </w:rPr>
        <w:t>Học phần cũng trình bày chi tiết những vấn đề liên quan đến quản trị sản phẩ</w:t>
      </w:r>
      <w:r w:rsidR="00C11601" w:rsidRPr="00771CF8">
        <w:rPr>
          <w:color w:val="000000"/>
        </w:rPr>
        <w:t xml:space="preserve">m </w:t>
      </w:r>
      <w:r w:rsidR="001907ED" w:rsidRPr="00771CF8">
        <w:rPr>
          <w:color w:val="000000"/>
        </w:rPr>
        <w:t xml:space="preserve"> như </w:t>
      </w:r>
      <w:r w:rsidR="00C11601" w:rsidRPr="00771CF8">
        <w:rPr>
          <w:color w:val="000000"/>
        </w:rPr>
        <w:t>quản trị</w:t>
      </w:r>
      <w:r w:rsidR="00BF6E05" w:rsidRPr="00771CF8">
        <w:rPr>
          <w:color w:val="000000"/>
        </w:rPr>
        <w:t xml:space="preserve"> danh mục sản phẩ</w:t>
      </w:r>
      <w:r w:rsidR="001907ED" w:rsidRPr="00771CF8">
        <w:rPr>
          <w:color w:val="000000"/>
        </w:rPr>
        <w:t xml:space="preserve">m, </w:t>
      </w:r>
      <w:r w:rsidR="00BF6E05" w:rsidRPr="00771CF8">
        <w:rPr>
          <w:color w:val="000000"/>
        </w:rPr>
        <w:t xml:space="preserve"> phát triển sản phẩm mớ</w:t>
      </w:r>
      <w:r w:rsidR="001907ED" w:rsidRPr="00771CF8">
        <w:rPr>
          <w:color w:val="000000"/>
        </w:rPr>
        <w:t>i, Quản trị</w:t>
      </w:r>
      <w:r w:rsidR="00BF6E05" w:rsidRPr="00771CF8">
        <w:rPr>
          <w:color w:val="000000"/>
        </w:rPr>
        <w:t xml:space="preserve"> thương hiệu, chiến </w:t>
      </w:r>
      <w:r w:rsidR="00C11601" w:rsidRPr="00771CF8">
        <w:rPr>
          <w:color w:val="000000"/>
        </w:rPr>
        <w:t xml:space="preserve">lược </w:t>
      </w:r>
      <w:r w:rsidR="00BF6E05" w:rsidRPr="00771CF8">
        <w:rPr>
          <w:color w:val="000000"/>
        </w:rPr>
        <w:t xml:space="preserve">dịch vụ và bao gói. Học phần cũng giới thiệu mô hình </w:t>
      </w:r>
      <w:r w:rsidR="00810AC2" w:rsidRPr="00771CF8">
        <w:rPr>
          <w:color w:val="000000"/>
        </w:rPr>
        <w:t>tổ chức quản lý sản phẩm trong doanh nghiệp đồng thời đề cập đến những chỉ tiêu đánh giá kế hoạch sản phẩm và từ đó có biện pháp điều chỉnh. Một chức năng nữa của người quản trị sản phẩm là làm marketing sản phẩ</w:t>
      </w:r>
      <w:r w:rsidR="00C11601" w:rsidRPr="00771CF8">
        <w:rPr>
          <w:color w:val="000000"/>
        </w:rPr>
        <w:t xml:space="preserve">m </w:t>
      </w:r>
      <w:r w:rsidR="00810AC2" w:rsidRPr="00771CF8">
        <w:rPr>
          <w:color w:val="000000"/>
        </w:rPr>
        <w:t xml:space="preserve"> được đề cập với nội dung phối hợ</w:t>
      </w:r>
      <w:r w:rsidR="00475F5E" w:rsidRPr="00771CF8">
        <w:rPr>
          <w:color w:val="000000"/>
        </w:rPr>
        <w:t>p các biến số khác trong việc thực hiện kế hoạch sản phẩm.</w:t>
      </w:r>
    </w:p>
    <w:p w:rsidR="00F649E5" w:rsidRPr="00E06B25" w:rsidRDefault="00F649E5" w:rsidP="00E06B25">
      <w:pPr>
        <w:spacing w:line="312" w:lineRule="auto"/>
        <w:ind w:firstLine="0"/>
        <w:jc w:val="left"/>
        <w:rPr>
          <w:rFonts w:eastAsia="Times New Roman"/>
          <w:b/>
          <w:color w:val="000000"/>
        </w:rPr>
      </w:pPr>
      <w:r w:rsidRPr="00E06B25">
        <w:rPr>
          <w:rFonts w:eastAsia="Times New Roman"/>
          <w:b/>
          <w:color w:val="000000"/>
        </w:rPr>
        <w:t>5. MỤC TIÊU HỌC PHẦN:</w:t>
      </w:r>
    </w:p>
    <w:p w:rsidR="00F649E5" w:rsidRPr="00771CF8" w:rsidRDefault="00F649E5" w:rsidP="00771CF8">
      <w:pPr>
        <w:spacing w:line="312" w:lineRule="auto"/>
        <w:ind w:firstLine="0"/>
        <w:rPr>
          <w:color w:val="000000"/>
        </w:rPr>
      </w:pPr>
      <w:r w:rsidRPr="00771CF8">
        <w:rPr>
          <w:color w:val="000000"/>
        </w:rPr>
        <w:t>Học phần nhằm trang bị cho sinh viên những kiến thức và kỹ năng về quản trị sản phẩm hay dòng sản phẩm nhằm đáp ứng yêu cầu của chức năng quản trị sản phẩm, hay quản trị thương hiệu trong một doanh nghiệp bao gồm:</w:t>
      </w:r>
    </w:p>
    <w:p w:rsidR="00F649E5" w:rsidRPr="00771CF8" w:rsidRDefault="00F649E5" w:rsidP="00771CF8">
      <w:pPr>
        <w:pStyle w:val="ListParagraph"/>
        <w:numPr>
          <w:ilvl w:val="0"/>
          <w:numId w:val="14"/>
        </w:numPr>
        <w:spacing w:line="312" w:lineRule="auto"/>
        <w:rPr>
          <w:color w:val="000000"/>
        </w:rPr>
      </w:pPr>
      <w:r w:rsidRPr="00771CF8">
        <w:rPr>
          <w:color w:val="000000"/>
        </w:rPr>
        <w:t>Phân tích thị trường</w:t>
      </w:r>
    </w:p>
    <w:p w:rsidR="00F649E5" w:rsidRPr="00771CF8" w:rsidRDefault="00F649E5" w:rsidP="00771CF8">
      <w:pPr>
        <w:pStyle w:val="ListParagraph"/>
        <w:numPr>
          <w:ilvl w:val="0"/>
          <w:numId w:val="14"/>
        </w:numPr>
        <w:spacing w:line="312" w:lineRule="auto"/>
        <w:rPr>
          <w:color w:val="000000"/>
        </w:rPr>
      </w:pPr>
      <w:r w:rsidRPr="00771CF8">
        <w:rPr>
          <w:color w:val="000000"/>
        </w:rPr>
        <w:t>Phát triển mục tiêu và kế hoạch cho sản phẩm</w:t>
      </w:r>
    </w:p>
    <w:p w:rsidR="00F649E5" w:rsidRPr="00771CF8" w:rsidRDefault="00F649E5" w:rsidP="00771CF8">
      <w:pPr>
        <w:pStyle w:val="ListParagraph"/>
        <w:numPr>
          <w:ilvl w:val="0"/>
          <w:numId w:val="14"/>
        </w:numPr>
        <w:spacing w:line="312" w:lineRule="auto"/>
        <w:rPr>
          <w:color w:val="000000"/>
        </w:rPr>
      </w:pPr>
      <w:r w:rsidRPr="00771CF8">
        <w:rPr>
          <w:color w:val="000000"/>
        </w:rPr>
        <w:lastRenderedPageBreak/>
        <w:t xml:space="preserve">Quản trị danh mục sản phẩm và </w:t>
      </w:r>
      <w:r w:rsidR="00C11601" w:rsidRPr="00771CF8">
        <w:rPr>
          <w:color w:val="000000"/>
        </w:rPr>
        <w:t xml:space="preserve">dòng </w:t>
      </w:r>
      <w:r w:rsidRPr="00771CF8">
        <w:rPr>
          <w:color w:val="000000"/>
        </w:rPr>
        <w:t>sản phẩm hiện tại</w:t>
      </w:r>
    </w:p>
    <w:p w:rsidR="00F649E5" w:rsidRPr="00771CF8" w:rsidRDefault="00F649E5" w:rsidP="00771CF8">
      <w:pPr>
        <w:pStyle w:val="ListParagraph"/>
        <w:numPr>
          <w:ilvl w:val="0"/>
          <w:numId w:val="14"/>
        </w:numPr>
        <w:spacing w:line="312" w:lineRule="auto"/>
        <w:rPr>
          <w:color w:val="000000"/>
        </w:rPr>
      </w:pPr>
      <w:r w:rsidRPr="00771CF8">
        <w:rPr>
          <w:color w:val="000000"/>
        </w:rPr>
        <w:t>Phát triển sản phẩm mới</w:t>
      </w:r>
    </w:p>
    <w:p w:rsidR="003D1858" w:rsidRPr="00771CF8" w:rsidRDefault="003D1858" w:rsidP="00771CF8">
      <w:pPr>
        <w:pStyle w:val="ListParagraph"/>
        <w:numPr>
          <w:ilvl w:val="0"/>
          <w:numId w:val="14"/>
        </w:numPr>
        <w:spacing w:line="312" w:lineRule="auto"/>
        <w:rPr>
          <w:color w:val="000000"/>
        </w:rPr>
      </w:pPr>
      <w:r w:rsidRPr="00771CF8">
        <w:rPr>
          <w:color w:val="000000"/>
        </w:rPr>
        <w:t>Thiết kế bao gói và dịch vụ sản phẩm</w:t>
      </w:r>
    </w:p>
    <w:p w:rsidR="00F649E5" w:rsidRPr="00771CF8" w:rsidRDefault="00F649E5" w:rsidP="00771CF8">
      <w:pPr>
        <w:pStyle w:val="ListParagraph"/>
        <w:numPr>
          <w:ilvl w:val="0"/>
          <w:numId w:val="14"/>
        </w:numPr>
        <w:spacing w:line="312" w:lineRule="auto"/>
        <w:rPr>
          <w:color w:val="000000"/>
        </w:rPr>
      </w:pPr>
      <w:r w:rsidRPr="00771CF8">
        <w:rPr>
          <w:color w:val="000000"/>
        </w:rPr>
        <w:t>Quản trị thương hiệu</w:t>
      </w:r>
    </w:p>
    <w:p w:rsidR="00F649E5" w:rsidRPr="00771CF8" w:rsidRDefault="00F649E5" w:rsidP="00771CF8">
      <w:pPr>
        <w:pStyle w:val="ListParagraph"/>
        <w:numPr>
          <w:ilvl w:val="0"/>
          <w:numId w:val="14"/>
        </w:numPr>
        <w:spacing w:line="312" w:lineRule="auto"/>
        <w:rPr>
          <w:color w:val="000000"/>
        </w:rPr>
      </w:pPr>
      <w:r w:rsidRPr="00771CF8">
        <w:rPr>
          <w:color w:val="000000"/>
        </w:rPr>
        <w:t>Marketing sản phẩm</w:t>
      </w:r>
    </w:p>
    <w:p w:rsidR="003D1858" w:rsidRPr="00771CF8" w:rsidRDefault="003D1858" w:rsidP="00771CF8">
      <w:pPr>
        <w:pStyle w:val="ListParagraph"/>
        <w:numPr>
          <w:ilvl w:val="0"/>
          <w:numId w:val="14"/>
        </w:numPr>
        <w:spacing w:line="312" w:lineRule="auto"/>
        <w:rPr>
          <w:color w:val="000000"/>
        </w:rPr>
      </w:pPr>
      <w:r w:rsidRPr="00771CF8">
        <w:rPr>
          <w:color w:val="000000"/>
        </w:rPr>
        <w:t>Tô chức thực hiện quản trị sản phẩm</w:t>
      </w:r>
    </w:p>
    <w:p w:rsidR="003D1858" w:rsidRPr="00771CF8" w:rsidRDefault="003D1858" w:rsidP="00771CF8">
      <w:pPr>
        <w:pStyle w:val="ListParagraph"/>
        <w:numPr>
          <w:ilvl w:val="0"/>
          <w:numId w:val="14"/>
        </w:numPr>
        <w:spacing w:line="312" w:lineRule="auto"/>
        <w:rPr>
          <w:color w:val="000000"/>
        </w:rPr>
      </w:pPr>
      <w:r w:rsidRPr="00771CF8">
        <w:rPr>
          <w:color w:val="000000"/>
        </w:rPr>
        <w:t>Đánh giá hiệu quả trong quản trị sản phẩm và phương hướng điều chỉnh</w:t>
      </w:r>
    </w:p>
    <w:p w:rsidR="00F649E5" w:rsidRPr="00E06B25" w:rsidRDefault="00F649E5" w:rsidP="00E06B25">
      <w:pPr>
        <w:spacing w:line="312" w:lineRule="auto"/>
        <w:ind w:firstLine="0"/>
        <w:jc w:val="left"/>
        <w:rPr>
          <w:rFonts w:eastAsia="Times New Roman"/>
          <w:b/>
          <w:color w:val="000000"/>
        </w:rPr>
      </w:pPr>
      <w:r w:rsidRPr="00E06B25">
        <w:rPr>
          <w:rFonts w:eastAsia="Times New Roman"/>
          <w:b/>
          <w:color w:val="000000"/>
        </w:rPr>
        <w:t>6. NỘI DUNG HỌC PHẦN:</w:t>
      </w:r>
    </w:p>
    <w:p w:rsidR="00F649E5" w:rsidRPr="00771CF8" w:rsidRDefault="00F649E5" w:rsidP="00771CF8">
      <w:pPr>
        <w:spacing w:line="312" w:lineRule="auto"/>
        <w:ind w:firstLine="0"/>
        <w:jc w:val="center"/>
        <w:rPr>
          <w:b/>
          <w:color w:val="000000"/>
        </w:rPr>
      </w:pPr>
      <w:r w:rsidRPr="00771CF8">
        <w:rPr>
          <w:b/>
          <w:color w:val="000000"/>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775"/>
        <w:gridCol w:w="2082"/>
      </w:tblGrid>
      <w:tr w:rsidR="00976D90" w:rsidRPr="00771CF8" w:rsidTr="00771CF8">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 xml:space="preserve">Tổng số </w:t>
            </w:r>
          </w:p>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 xml:space="preserve">tiết </w:t>
            </w:r>
          </w:p>
        </w:tc>
        <w:tc>
          <w:tcPr>
            <w:tcW w:w="3227" w:type="dxa"/>
            <w:gridSpan w:val="2"/>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Trong đó</w:t>
            </w:r>
          </w:p>
        </w:tc>
        <w:tc>
          <w:tcPr>
            <w:tcW w:w="2082" w:type="dxa"/>
            <w:vMerge w:val="restart"/>
            <w:tcBorders>
              <w:top w:val="single" w:sz="4" w:space="0" w:color="auto"/>
              <w:left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Ghi chú</w:t>
            </w:r>
          </w:p>
        </w:tc>
      </w:tr>
      <w:tr w:rsidR="00976D90" w:rsidRPr="00771CF8" w:rsidTr="00771CF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spacing w:line="312" w:lineRule="auto"/>
              <w:ind w:firstLine="0"/>
              <w:jc w:val="left"/>
              <w:rPr>
                <w:rFonts w:eastAsia="MS Mincho"/>
                <w:b/>
                <w:iCs/>
                <w:color w:val="000000"/>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spacing w:line="312" w:lineRule="auto"/>
              <w:ind w:firstLine="0"/>
              <w:jc w:val="left"/>
              <w:rPr>
                <w:rFonts w:eastAsia="MS Mincho"/>
                <w:b/>
                <w:iCs/>
                <w:color w:val="000000"/>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spacing w:line="312" w:lineRule="auto"/>
              <w:ind w:firstLine="0"/>
              <w:jc w:val="left"/>
              <w:rPr>
                <w:rFonts w:eastAsia="MS Mincho"/>
                <w:b/>
                <w:iCs/>
                <w:color w:val="000000"/>
                <w:lang w:val="pt-BR"/>
              </w:rPr>
            </w:pPr>
          </w:p>
        </w:tc>
        <w:tc>
          <w:tcPr>
            <w:tcW w:w="1452" w:type="dxa"/>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Lý thuyết</w:t>
            </w:r>
          </w:p>
        </w:tc>
        <w:tc>
          <w:tcPr>
            <w:tcW w:w="1775" w:type="dxa"/>
            <w:tcBorders>
              <w:top w:val="single" w:sz="4" w:space="0" w:color="auto"/>
              <w:left w:val="single" w:sz="4" w:space="0" w:color="auto"/>
              <w:bottom w:val="single" w:sz="4" w:space="0" w:color="auto"/>
              <w:right w:val="single" w:sz="4" w:space="0" w:color="auto"/>
            </w:tcBorders>
            <w:vAlign w:val="center"/>
            <w:hideMark/>
          </w:tcPr>
          <w:p w:rsidR="00976D90" w:rsidRPr="00771CF8" w:rsidRDefault="00976D90" w:rsidP="00771CF8">
            <w:pPr>
              <w:pStyle w:val="BlockText"/>
              <w:spacing w:before="120" w:after="120" w:line="312" w:lineRule="auto"/>
              <w:rPr>
                <w:rFonts w:ascii="Times New Roman" w:hAnsi="Times New Roman"/>
                <w:i/>
                <w:sz w:val="26"/>
                <w:lang w:val="pt-BR"/>
              </w:rPr>
            </w:pPr>
            <w:r w:rsidRPr="00771CF8">
              <w:rPr>
                <w:rFonts w:ascii="Times New Roman" w:hAnsi="Times New Roman"/>
                <w:i/>
                <w:sz w:val="26"/>
                <w:lang w:val="pt-BR"/>
              </w:rPr>
              <w:t>Bài tập, thảo luận, kiểm tra</w:t>
            </w:r>
          </w:p>
        </w:tc>
        <w:tc>
          <w:tcPr>
            <w:tcW w:w="2082" w:type="dxa"/>
            <w:vMerge/>
            <w:tcBorders>
              <w:left w:val="single" w:sz="4" w:space="0" w:color="auto"/>
              <w:bottom w:val="single" w:sz="4" w:space="0" w:color="auto"/>
              <w:right w:val="single" w:sz="4" w:space="0" w:color="auto"/>
            </w:tcBorders>
          </w:tcPr>
          <w:p w:rsidR="00976D90" w:rsidRPr="00771CF8" w:rsidRDefault="00976D90" w:rsidP="00771CF8">
            <w:pPr>
              <w:pStyle w:val="BlockText"/>
              <w:spacing w:before="120" w:after="120" w:line="312" w:lineRule="auto"/>
              <w:rPr>
                <w:rFonts w:ascii="Times New Roman" w:hAnsi="Times New Roman"/>
                <w:sz w:val="26"/>
                <w:lang w:val="pt-BR"/>
              </w:rPr>
            </w:pPr>
          </w:p>
        </w:tc>
      </w:tr>
      <w:tr w:rsidR="00F649E5" w:rsidRPr="00771CF8" w:rsidTr="00771CF8">
        <w:tc>
          <w:tcPr>
            <w:tcW w:w="717" w:type="dxa"/>
            <w:tcBorders>
              <w:top w:val="single" w:sz="4" w:space="0" w:color="auto"/>
              <w:left w:val="single" w:sz="4" w:space="0" w:color="auto"/>
              <w:bottom w:val="single" w:sz="4" w:space="0" w:color="auto"/>
              <w:right w:val="single" w:sz="4" w:space="0" w:color="auto"/>
            </w:tcBorders>
            <w:hideMark/>
          </w:tcPr>
          <w:p w:rsidR="00F649E5" w:rsidRPr="00771CF8" w:rsidRDefault="00F649E5" w:rsidP="00771CF8">
            <w:pPr>
              <w:pStyle w:val="BodyText"/>
              <w:spacing w:beforeLines="0" w:afterLines="0" w:line="312" w:lineRule="auto"/>
              <w:jc w:val="center"/>
              <w:rPr>
                <w:sz w:val="26"/>
                <w:szCs w:val="26"/>
              </w:rPr>
            </w:pPr>
            <w:r w:rsidRPr="00771CF8">
              <w:rPr>
                <w:sz w:val="26"/>
                <w:szCs w:val="26"/>
              </w:rPr>
              <w:t>1</w:t>
            </w:r>
          </w:p>
          <w:p w:rsidR="00F649E5" w:rsidRPr="00771CF8" w:rsidRDefault="00F649E5" w:rsidP="00771CF8">
            <w:pPr>
              <w:pStyle w:val="BodyText"/>
              <w:spacing w:beforeLines="0" w:afterLines="0" w:line="312" w:lineRule="auto"/>
              <w:jc w:val="center"/>
              <w:rPr>
                <w:sz w:val="26"/>
                <w:szCs w:val="26"/>
              </w:rPr>
            </w:pPr>
            <w:r w:rsidRPr="00771CF8">
              <w:rPr>
                <w:sz w:val="26"/>
                <w:szCs w:val="26"/>
              </w:rPr>
              <w:t>2</w:t>
            </w:r>
          </w:p>
          <w:p w:rsidR="00F649E5" w:rsidRPr="00771CF8" w:rsidRDefault="00F649E5" w:rsidP="00771CF8">
            <w:pPr>
              <w:pStyle w:val="BodyText"/>
              <w:spacing w:beforeLines="0" w:afterLines="0" w:line="312" w:lineRule="auto"/>
              <w:jc w:val="center"/>
              <w:rPr>
                <w:sz w:val="26"/>
                <w:szCs w:val="26"/>
              </w:rPr>
            </w:pPr>
            <w:r w:rsidRPr="00771CF8">
              <w:rPr>
                <w:sz w:val="26"/>
                <w:szCs w:val="26"/>
              </w:rPr>
              <w:t>3</w:t>
            </w:r>
          </w:p>
          <w:p w:rsidR="00F649E5" w:rsidRPr="00771CF8" w:rsidRDefault="00F649E5" w:rsidP="00771CF8">
            <w:pPr>
              <w:pStyle w:val="BodyText"/>
              <w:spacing w:beforeLines="0" w:afterLines="0" w:line="312" w:lineRule="auto"/>
              <w:jc w:val="center"/>
              <w:rPr>
                <w:sz w:val="26"/>
                <w:szCs w:val="26"/>
              </w:rPr>
            </w:pPr>
            <w:r w:rsidRPr="00771CF8">
              <w:rPr>
                <w:sz w:val="26"/>
                <w:szCs w:val="26"/>
              </w:rPr>
              <w:t>4</w:t>
            </w:r>
          </w:p>
          <w:p w:rsidR="00F649E5" w:rsidRPr="00771CF8" w:rsidRDefault="00F649E5" w:rsidP="00771CF8">
            <w:pPr>
              <w:pStyle w:val="BodyText"/>
              <w:spacing w:beforeLines="0" w:afterLines="0" w:line="312" w:lineRule="auto"/>
              <w:jc w:val="center"/>
              <w:rPr>
                <w:sz w:val="26"/>
                <w:szCs w:val="26"/>
              </w:rPr>
            </w:pPr>
            <w:r w:rsidRPr="00771CF8">
              <w:rPr>
                <w:sz w:val="26"/>
                <w:szCs w:val="26"/>
              </w:rPr>
              <w:t>5</w:t>
            </w:r>
          </w:p>
          <w:p w:rsidR="00F649E5" w:rsidRPr="00771CF8" w:rsidRDefault="00F649E5" w:rsidP="00771CF8">
            <w:pPr>
              <w:pStyle w:val="BodyText"/>
              <w:spacing w:beforeLines="0" w:afterLines="0" w:line="312" w:lineRule="auto"/>
              <w:jc w:val="center"/>
              <w:rPr>
                <w:sz w:val="26"/>
                <w:szCs w:val="26"/>
              </w:rPr>
            </w:pPr>
            <w:r w:rsidRPr="00771CF8">
              <w:rPr>
                <w:sz w:val="26"/>
                <w:szCs w:val="26"/>
              </w:rPr>
              <w:t>6</w:t>
            </w:r>
          </w:p>
          <w:p w:rsidR="00067D02" w:rsidRPr="00771CF8" w:rsidRDefault="00067D02" w:rsidP="00771CF8">
            <w:pPr>
              <w:pStyle w:val="BodyText"/>
              <w:spacing w:beforeLines="0" w:afterLines="0" w:line="312" w:lineRule="auto"/>
              <w:jc w:val="center"/>
              <w:rPr>
                <w:sz w:val="26"/>
                <w:szCs w:val="26"/>
              </w:rPr>
            </w:pPr>
            <w:r w:rsidRPr="00771CF8">
              <w:rPr>
                <w:sz w:val="26"/>
                <w:szCs w:val="26"/>
              </w:rPr>
              <w:t>7</w:t>
            </w:r>
          </w:p>
          <w:p w:rsidR="00067D02" w:rsidRPr="00771CF8" w:rsidRDefault="00067D02" w:rsidP="00771CF8">
            <w:pPr>
              <w:pStyle w:val="BodyText"/>
              <w:spacing w:beforeLines="0" w:afterLines="0" w:line="312" w:lineRule="auto"/>
              <w:jc w:val="center"/>
              <w:rPr>
                <w:sz w:val="26"/>
                <w:szCs w:val="26"/>
              </w:rPr>
            </w:pPr>
            <w:r w:rsidRPr="00771CF8">
              <w:rPr>
                <w:sz w:val="26"/>
                <w:szCs w:val="26"/>
              </w:rPr>
              <w:t>8</w:t>
            </w:r>
          </w:p>
        </w:tc>
        <w:tc>
          <w:tcPr>
            <w:tcW w:w="1943" w:type="dxa"/>
            <w:tcBorders>
              <w:top w:val="single" w:sz="4" w:space="0" w:color="auto"/>
              <w:left w:val="single" w:sz="4" w:space="0" w:color="auto"/>
              <w:bottom w:val="single" w:sz="4" w:space="0" w:color="auto"/>
              <w:right w:val="single" w:sz="4" w:space="0" w:color="auto"/>
            </w:tcBorders>
            <w:hideMark/>
          </w:tcPr>
          <w:p w:rsidR="00F649E5" w:rsidRPr="00771CF8" w:rsidRDefault="00F649E5" w:rsidP="00771CF8">
            <w:pPr>
              <w:pStyle w:val="BodyText"/>
              <w:spacing w:beforeLines="0" w:afterLines="0" w:line="312" w:lineRule="auto"/>
              <w:jc w:val="center"/>
              <w:rPr>
                <w:sz w:val="26"/>
                <w:szCs w:val="26"/>
              </w:rPr>
            </w:pPr>
            <w:r w:rsidRPr="00771CF8">
              <w:rPr>
                <w:sz w:val="26"/>
                <w:szCs w:val="26"/>
              </w:rPr>
              <w:t>Chương 1</w:t>
            </w:r>
          </w:p>
          <w:p w:rsidR="00F649E5" w:rsidRPr="00771CF8" w:rsidRDefault="00F649E5" w:rsidP="00771CF8">
            <w:pPr>
              <w:pStyle w:val="BodyText"/>
              <w:spacing w:beforeLines="0" w:afterLines="0" w:line="312" w:lineRule="auto"/>
              <w:jc w:val="center"/>
              <w:rPr>
                <w:sz w:val="26"/>
                <w:szCs w:val="26"/>
              </w:rPr>
            </w:pPr>
            <w:r w:rsidRPr="00771CF8">
              <w:rPr>
                <w:sz w:val="26"/>
                <w:szCs w:val="26"/>
              </w:rPr>
              <w:t>Chương 2</w:t>
            </w:r>
          </w:p>
          <w:p w:rsidR="00F649E5" w:rsidRPr="00771CF8" w:rsidRDefault="00F649E5" w:rsidP="00771CF8">
            <w:pPr>
              <w:pStyle w:val="BodyText"/>
              <w:spacing w:beforeLines="0" w:afterLines="0" w:line="312" w:lineRule="auto"/>
              <w:jc w:val="center"/>
              <w:rPr>
                <w:sz w:val="26"/>
                <w:szCs w:val="26"/>
              </w:rPr>
            </w:pPr>
            <w:r w:rsidRPr="00771CF8">
              <w:rPr>
                <w:sz w:val="26"/>
                <w:szCs w:val="26"/>
              </w:rPr>
              <w:t>Chương 3</w:t>
            </w:r>
          </w:p>
          <w:p w:rsidR="00F649E5" w:rsidRPr="00771CF8" w:rsidRDefault="00F649E5" w:rsidP="00771CF8">
            <w:pPr>
              <w:pStyle w:val="BodyText"/>
              <w:spacing w:beforeLines="0" w:afterLines="0" w:line="312" w:lineRule="auto"/>
              <w:jc w:val="center"/>
              <w:rPr>
                <w:sz w:val="26"/>
                <w:szCs w:val="26"/>
              </w:rPr>
            </w:pPr>
            <w:r w:rsidRPr="00771CF8">
              <w:rPr>
                <w:sz w:val="26"/>
                <w:szCs w:val="26"/>
              </w:rPr>
              <w:t>Chương 4</w:t>
            </w:r>
          </w:p>
          <w:p w:rsidR="00F649E5" w:rsidRPr="00771CF8" w:rsidRDefault="00F649E5" w:rsidP="00771CF8">
            <w:pPr>
              <w:pStyle w:val="BodyText"/>
              <w:spacing w:beforeLines="0" w:afterLines="0" w:line="312" w:lineRule="auto"/>
              <w:jc w:val="center"/>
              <w:rPr>
                <w:sz w:val="26"/>
                <w:szCs w:val="26"/>
              </w:rPr>
            </w:pPr>
            <w:r w:rsidRPr="00771CF8">
              <w:rPr>
                <w:sz w:val="26"/>
                <w:szCs w:val="26"/>
              </w:rPr>
              <w:t>Chương 5</w:t>
            </w:r>
          </w:p>
          <w:p w:rsidR="00F649E5" w:rsidRPr="00771CF8" w:rsidRDefault="00F649E5" w:rsidP="00771CF8">
            <w:pPr>
              <w:pStyle w:val="BodyText"/>
              <w:spacing w:beforeLines="0" w:afterLines="0" w:line="312" w:lineRule="auto"/>
              <w:jc w:val="center"/>
              <w:rPr>
                <w:sz w:val="26"/>
                <w:szCs w:val="26"/>
              </w:rPr>
            </w:pPr>
            <w:r w:rsidRPr="00771CF8">
              <w:rPr>
                <w:sz w:val="26"/>
                <w:szCs w:val="26"/>
              </w:rPr>
              <w:t>Chương 6</w:t>
            </w:r>
          </w:p>
          <w:p w:rsidR="00863C50" w:rsidRPr="00771CF8" w:rsidRDefault="00863C50" w:rsidP="00771CF8">
            <w:pPr>
              <w:pStyle w:val="BodyText"/>
              <w:spacing w:beforeLines="0" w:afterLines="0" w:line="312" w:lineRule="auto"/>
              <w:jc w:val="center"/>
              <w:rPr>
                <w:sz w:val="26"/>
                <w:szCs w:val="26"/>
              </w:rPr>
            </w:pPr>
            <w:r w:rsidRPr="00771CF8">
              <w:rPr>
                <w:sz w:val="26"/>
                <w:szCs w:val="26"/>
              </w:rPr>
              <w:t>Chương 7</w:t>
            </w:r>
          </w:p>
          <w:p w:rsidR="00863C50" w:rsidRPr="00771CF8" w:rsidRDefault="00863C50" w:rsidP="00771CF8">
            <w:pPr>
              <w:pStyle w:val="BodyText"/>
              <w:spacing w:beforeLines="0" w:afterLines="0" w:line="312" w:lineRule="auto"/>
              <w:jc w:val="center"/>
              <w:rPr>
                <w:sz w:val="26"/>
                <w:szCs w:val="26"/>
              </w:rPr>
            </w:pPr>
            <w:r w:rsidRPr="00771CF8">
              <w:rPr>
                <w:sz w:val="26"/>
                <w:szCs w:val="26"/>
              </w:rPr>
              <w:t>Chương 8</w:t>
            </w:r>
          </w:p>
        </w:tc>
        <w:tc>
          <w:tcPr>
            <w:tcW w:w="1037" w:type="dxa"/>
            <w:tcBorders>
              <w:top w:val="single" w:sz="4" w:space="0" w:color="auto"/>
              <w:left w:val="single" w:sz="4" w:space="0" w:color="auto"/>
              <w:bottom w:val="single" w:sz="4" w:space="0" w:color="auto"/>
              <w:right w:val="single" w:sz="4" w:space="0" w:color="auto"/>
            </w:tcBorders>
            <w:hideMark/>
          </w:tcPr>
          <w:p w:rsidR="00F649E5" w:rsidRPr="00771CF8" w:rsidRDefault="00863C50" w:rsidP="00771CF8">
            <w:pPr>
              <w:pStyle w:val="BodyText"/>
              <w:spacing w:beforeLines="0" w:afterLines="0" w:line="312" w:lineRule="auto"/>
              <w:jc w:val="center"/>
              <w:rPr>
                <w:sz w:val="26"/>
                <w:szCs w:val="26"/>
              </w:rPr>
            </w:pPr>
            <w:r w:rsidRPr="00771CF8">
              <w:rPr>
                <w:sz w:val="26"/>
                <w:szCs w:val="26"/>
              </w:rPr>
              <w:t>3</w:t>
            </w:r>
          </w:p>
          <w:p w:rsidR="00F649E5" w:rsidRPr="00771CF8" w:rsidRDefault="00863C50" w:rsidP="00771CF8">
            <w:pPr>
              <w:pStyle w:val="BodyText"/>
              <w:spacing w:beforeLines="0" w:afterLines="0" w:line="312" w:lineRule="auto"/>
              <w:jc w:val="center"/>
              <w:rPr>
                <w:sz w:val="26"/>
                <w:szCs w:val="26"/>
              </w:rPr>
            </w:pPr>
            <w:r w:rsidRPr="00771CF8">
              <w:rPr>
                <w:sz w:val="26"/>
                <w:szCs w:val="26"/>
              </w:rPr>
              <w:t>4</w:t>
            </w:r>
          </w:p>
          <w:p w:rsidR="00F649E5" w:rsidRPr="00771CF8" w:rsidRDefault="00863C50" w:rsidP="00771CF8">
            <w:pPr>
              <w:pStyle w:val="BodyText"/>
              <w:spacing w:beforeLines="0" w:afterLines="0" w:line="312" w:lineRule="auto"/>
              <w:jc w:val="center"/>
              <w:rPr>
                <w:sz w:val="26"/>
                <w:szCs w:val="26"/>
              </w:rPr>
            </w:pPr>
            <w:r w:rsidRPr="00771CF8">
              <w:rPr>
                <w:sz w:val="26"/>
                <w:szCs w:val="26"/>
              </w:rPr>
              <w:t>3</w:t>
            </w:r>
          </w:p>
          <w:p w:rsidR="00F649E5" w:rsidRPr="00771CF8" w:rsidRDefault="00863C50" w:rsidP="00771CF8">
            <w:pPr>
              <w:pStyle w:val="BodyText"/>
              <w:spacing w:beforeLines="0" w:afterLines="0" w:line="312" w:lineRule="auto"/>
              <w:jc w:val="center"/>
              <w:rPr>
                <w:sz w:val="26"/>
                <w:szCs w:val="26"/>
              </w:rPr>
            </w:pPr>
            <w:r w:rsidRPr="00771CF8">
              <w:rPr>
                <w:sz w:val="26"/>
                <w:szCs w:val="26"/>
              </w:rPr>
              <w:t>5</w:t>
            </w:r>
          </w:p>
          <w:p w:rsidR="00F649E5" w:rsidRPr="00771CF8" w:rsidRDefault="00863C50" w:rsidP="00771CF8">
            <w:pPr>
              <w:pStyle w:val="BodyText"/>
              <w:spacing w:beforeLines="0" w:afterLines="0" w:line="312" w:lineRule="auto"/>
              <w:jc w:val="center"/>
              <w:rPr>
                <w:sz w:val="26"/>
                <w:szCs w:val="26"/>
              </w:rPr>
            </w:pPr>
            <w:r w:rsidRPr="00771CF8">
              <w:rPr>
                <w:sz w:val="26"/>
                <w:szCs w:val="26"/>
              </w:rPr>
              <w:t>4</w:t>
            </w:r>
          </w:p>
          <w:p w:rsidR="00F649E5" w:rsidRPr="00771CF8" w:rsidRDefault="004B5F6C" w:rsidP="00771CF8">
            <w:pPr>
              <w:pStyle w:val="BodyText"/>
              <w:spacing w:beforeLines="0" w:afterLines="0" w:line="312" w:lineRule="auto"/>
              <w:jc w:val="center"/>
              <w:rPr>
                <w:sz w:val="26"/>
                <w:szCs w:val="26"/>
              </w:rPr>
            </w:pPr>
            <w:r w:rsidRPr="00771CF8">
              <w:rPr>
                <w:sz w:val="26"/>
                <w:szCs w:val="26"/>
              </w:rPr>
              <w:t>4</w:t>
            </w:r>
          </w:p>
          <w:p w:rsidR="00863C50" w:rsidRPr="00771CF8" w:rsidRDefault="004B5F6C" w:rsidP="00771CF8">
            <w:pPr>
              <w:pStyle w:val="BodyText"/>
              <w:spacing w:beforeLines="0" w:afterLines="0" w:line="312" w:lineRule="auto"/>
              <w:jc w:val="center"/>
              <w:rPr>
                <w:sz w:val="26"/>
                <w:szCs w:val="26"/>
              </w:rPr>
            </w:pPr>
            <w:r w:rsidRPr="00771CF8">
              <w:rPr>
                <w:sz w:val="26"/>
                <w:szCs w:val="26"/>
              </w:rPr>
              <w:t>4</w:t>
            </w:r>
          </w:p>
          <w:p w:rsidR="00863C50" w:rsidRPr="00771CF8" w:rsidRDefault="00863C50" w:rsidP="00771CF8">
            <w:pPr>
              <w:pStyle w:val="BodyText"/>
              <w:spacing w:beforeLines="0" w:afterLines="0" w:line="312" w:lineRule="auto"/>
              <w:jc w:val="center"/>
              <w:rPr>
                <w:sz w:val="26"/>
                <w:szCs w:val="26"/>
              </w:rPr>
            </w:pPr>
            <w:r w:rsidRPr="00771CF8">
              <w:rPr>
                <w:sz w:val="26"/>
                <w:szCs w:val="26"/>
              </w:rPr>
              <w:t>3</w:t>
            </w:r>
          </w:p>
        </w:tc>
        <w:tc>
          <w:tcPr>
            <w:tcW w:w="1452" w:type="dxa"/>
            <w:tcBorders>
              <w:top w:val="single" w:sz="4" w:space="0" w:color="auto"/>
              <w:left w:val="single" w:sz="4" w:space="0" w:color="auto"/>
              <w:bottom w:val="single" w:sz="4" w:space="0" w:color="auto"/>
              <w:right w:val="single" w:sz="4" w:space="0" w:color="auto"/>
            </w:tcBorders>
            <w:hideMark/>
          </w:tcPr>
          <w:p w:rsidR="00F649E5" w:rsidRPr="00771CF8" w:rsidRDefault="00863C50" w:rsidP="00771CF8">
            <w:pPr>
              <w:pStyle w:val="BodyText"/>
              <w:spacing w:beforeLines="0" w:afterLines="0" w:line="312" w:lineRule="auto"/>
              <w:jc w:val="center"/>
              <w:rPr>
                <w:sz w:val="26"/>
                <w:szCs w:val="26"/>
              </w:rPr>
            </w:pPr>
            <w:r w:rsidRPr="00771CF8">
              <w:rPr>
                <w:sz w:val="26"/>
                <w:szCs w:val="26"/>
              </w:rPr>
              <w:t>2</w:t>
            </w:r>
          </w:p>
          <w:p w:rsidR="00F649E5" w:rsidRPr="00771CF8" w:rsidRDefault="00863C50" w:rsidP="00771CF8">
            <w:pPr>
              <w:pStyle w:val="BodyText"/>
              <w:spacing w:beforeLines="0" w:afterLines="0" w:line="312" w:lineRule="auto"/>
              <w:jc w:val="center"/>
              <w:rPr>
                <w:sz w:val="26"/>
                <w:szCs w:val="26"/>
              </w:rPr>
            </w:pPr>
            <w:r w:rsidRPr="00771CF8">
              <w:rPr>
                <w:sz w:val="26"/>
                <w:szCs w:val="26"/>
              </w:rPr>
              <w:t>2</w:t>
            </w:r>
          </w:p>
          <w:p w:rsidR="00F649E5" w:rsidRPr="00771CF8" w:rsidRDefault="00863C50" w:rsidP="00771CF8">
            <w:pPr>
              <w:pStyle w:val="BodyText"/>
              <w:spacing w:beforeLines="0" w:afterLines="0" w:line="312" w:lineRule="auto"/>
              <w:jc w:val="center"/>
              <w:rPr>
                <w:sz w:val="26"/>
                <w:szCs w:val="26"/>
              </w:rPr>
            </w:pPr>
            <w:r w:rsidRPr="00771CF8">
              <w:rPr>
                <w:sz w:val="26"/>
                <w:szCs w:val="26"/>
              </w:rPr>
              <w:t>2</w:t>
            </w:r>
          </w:p>
          <w:p w:rsidR="00F649E5" w:rsidRPr="00771CF8" w:rsidRDefault="00863C50" w:rsidP="00771CF8">
            <w:pPr>
              <w:pStyle w:val="BodyText"/>
              <w:spacing w:beforeLines="0" w:afterLines="0" w:line="312" w:lineRule="auto"/>
              <w:jc w:val="center"/>
              <w:rPr>
                <w:sz w:val="26"/>
                <w:szCs w:val="26"/>
              </w:rPr>
            </w:pPr>
            <w:r w:rsidRPr="00771CF8">
              <w:rPr>
                <w:sz w:val="26"/>
                <w:szCs w:val="26"/>
              </w:rPr>
              <w:t>3</w:t>
            </w:r>
          </w:p>
          <w:p w:rsidR="00F649E5" w:rsidRPr="00771CF8" w:rsidRDefault="00863C50" w:rsidP="00771CF8">
            <w:pPr>
              <w:pStyle w:val="BodyText"/>
              <w:spacing w:beforeLines="0" w:afterLines="0" w:line="312" w:lineRule="auto"/>
              <w:jc w:val="center"/>
              <w:rPr>
                <w:sz w:val="26"/>
                <w:szCs w:val="26"/>
              </w:rPr>
            </w:pPr>
            <w:r w:rsidRPr="00771CF8">
              <w:rPr>
                <w:sz w:val="26"/>
                <w:szCs w:val="26"/>
              </w:rPr>
              <w:t>3</w:t>
            </w:r>
          </w:p>
          <w:p w:rsidR="00F649E5" w:rsidRPr="00771CF8" w:rsidRDefault="004B5F6C" w:rsidP="00771CF8">
            <w:pPr>
              <w:pStyle w:val="BodyText"/>
              <w:spacing w:beforeLines="0" w:afterLines="0" w:line="312" w:lineRule="auto"/>
              <w:jc w:val="center"/>
              <w:rPr>
                <w:sz w:val="26"/>
                <w:szCs w:val="26"/>
              </w:rPr>
            </w:pPr>
            <w:r w:rsidRPr="00771CF8">
              <w:rPr>
                <w:sz w:val="26"/>
                <w:szCs w:val="26"/>
              </w:rPr>
              <w:t>3</w:t>
            </w:r>
          </w:p>
          <w:p w:rsidR="00863C50" w:rsidRPr="00771CF8" w:rsidRDefault="004B5F6C" w:rsidP="00771CF8">
            <w:pPr>
              <w:pStyle w:val="BodyText"/>
              <w:spacing w:beforeLines="0" w:afterLines="0" w:line="312" w:lineRule="auto"/>
              <w:jc w:val="center"/>
              <w:rPr>
                <w:sz w:val="26"/>
                <w:szCs w:val="26"/>
              </w:rPr>
            </w:pPr>
            <w:r w:rsidRPr="00771CF8">
              <w:rPr>
                <w:sz w:val="26"/>
                <w:szCs w:val="26"/>
              </w:rPr>
              <w:t>3</w:t>
            </w:r>
          </w:p>
          <w:p w:rsidR="004B5F6C" w:rsidRPr="00771CF8" w:rsidRDefault="004B5F6C" w:rsidP="00771CF8">
            <w:pPr>
              <w:pStyle w:val="BodyText"/>
              <w:spacing w:beforeLines="0" w:afterLines="0" w:line="312" w:lineRule="auto"/>
              <w:jc w:val="center"/>
              <w:rPr>
                <w:sz w:val="26"/>
                <w:szCs w:val="26"/>
              </w:rPr>
            </w:pPr>
            <w:r w:rsidRPr="00771CF8">
              <w:rPr>
                <w:sz w:val="26"/>
                <w:szCs w:val="26"/>
              </w:rPr>
              <w:t>2</w:t>
            </w:r>
          </w:p>
        </w:tc>
        <w:tc>
          <w:tcPr>
            <w:tcW w:w="1775" w:type="dxa"/>
            <w:tcBorders>
              <w:top w:val="single" w:sz="4" w:space="0" w:color="auto"/>
              <w:left w:val="single" w:sz="4" w:space="0" w:color="auto"/>
              <w:bottom w:val="single" w:sz="4" w:space="0" w:color="auto"/>
              <w:right w:val="single" w:sz="4" w:space="0" w:color="auto"/>
            </w:tcBorders>
            <w:hideMark/>
          </w:tcPr>
          <w:p w:rsidR="00F649E5" w:rsidRPr="00771CF8" w:rsidRDefault="00863C50" w:rsidP="00771CF8">
            <w:pPr>
              <w:pStyle w:val="BodyText"/>
              <w:spacing w:beforeLines="0" w:afterLines="0" w:line="312" w:lineRule="auto"/>
              <w:jc w:val="center"/>
              <w:rPr>
                <w:sz w:val="26"/>
                <w:szCs w:val="26"/>
              </w:rPr>
            </w:pPr>
            <w:r w:rsidRPr="00771CF8">
              <w:rPr>
                <w:sz w:val="26"/>
                <w:szCs w:val="26"/>
              </w:rPr>
              <w:t>1</w:t>
            </w:r>
          </w:p>
          <w:p w:rsidR="00F649E5" w:rsidRPr="00771CF8" w:rsidRDefault="00863C50" w:rsidP="00771CF8">
            <w:pPr>
              <w:pStyle w:val="BodyText"/>
              <w:spacing w:beforeLines="0" w:afterLines="0" w:line="312" w:lineRule="auto"/>
              <w:jc w:val="center"/>
              <w:rPr>
                <w:sz w:val="26"/>
                <w:szCs w:val="26"/>
              </w:rPr>
            </w:pPr>
            <w:r w:rsidRPr="00771CF8">
              <w:rPr>
                <w:sz w:val="26"/>
                <w:szCs w:val="26"/>
              </w:rPr>
              <w:t>2</w:t>
            </w:r>
          </w:p>
          <w:p w:rsidR="00F649E5" w:rsidRPr="00771CF8" w:rsidRDefault="00863C50" w:rsidP="00771CF8">
            <w:pPr>
              <w:pStyle w:val="BodyText"/>
              <w:spacing w:beforeLines="0" w:afterLines="0" w:line="312" w:lineRule="auto"/>
              <w:jc w:val="center"/>
              <w:rPr>
                <w:sz w:val="26"/>
                <w:szCs w:val="26"/>
              </w:rPr>
            </w:pPr>
            <w:r w:rsidRPr="00771CF8">
              <w:rPr>
                <w:sz w:val="26"/>
                <w:szCs w:val="26"/>
              </w:rPr>
              <w:t>1</w:t>
            </w:r>
          </w:p>
          <w:p w:rsidR="00F649E5" w:rsidRPr="00771CF8" w:rsidRDefault="00863C50" w:rsidP="00771CF8">
            <w:pPr>
              <w:pStyle w:val="BodyText"/>
              <w:spacing w:beforeLines="0" w:afterLines="0" w:line="312" w:lineRule="auto"/>
              <w:jc w:val="center"/>
              <w:rPr>
                <w:sz w:val="26"/>
                <w:szCs w:val="26"/>
              </w:rPr>
            </w:pPr>
            <w:r w:rsidRPr="00771CF8">
              <w:rPr>
                <w:sz w:val="26"/>
                <w:szCs w:val="26"/>
              </w:rPr>
              <w:t>2</w:t>
            </w:r>
          </w:p>
          <w:p w:rsidR="00F649E5" w:rsidRPr="00771CF8" w:rsidRDefault="00863C50" w:rsidP="00771CF8">
            <w:pPr>
              <w:pStyle w:val="BodyText"/>
              <w:spacing w:beforeLines="0" w:afterLines="0" w:line="312" w:lineRule="auto"/>
              <w:jc w:val="center"/>
              <w:rPr>
                <w:sz w:val="26"/>
                <w:szCs w:val="26"/>
              </w:rPr>
            </w:pPr>
            <w:r w:rsidRPr="00771CF8">
              <w:rPr>
                <w:sz w:val="26"/>
                <w:szCs w:val="26"/>
              </w:rPr>
              <w:t>1</w:t>
            </w:r>
          </w:p>
          <w:p w:rsidR="00F649E5" w:rsidRPr="00771CF8" w:rsidRDefault="004B5F6C" w:rsidP="00771CF8">
            <w:pPr>
              <w:pStyle w:val="BodyText"/>
              <w:spacing w:beforeLines="0" w:afterLines="0" w:line="312" w:lineRule="auto"/>
              <w:jc w:val="center"/>
              <w:rPr>
                <w:sz w:val="26"/>
                <w:szCs w:val="26"/>
              </w:rPr>
            </w:pPr>
            <w:r w:rsidRPr="00771CF8">
              <w:rPr>
                <w:sz w:val="26"/>
                <w:szCs w:val="26"/>
              </w:rPr>
              <w:t>1</w:t>
            </w:r>
          </w:p>
          <w:p w:rsidR="00863C50" w:rsidRPr="00771CF8" w:rsidRDefault="004B5F6C" w:rsidP="00771CF8">
            <w:pPr>
              <w:pStyle w:val="BodyText"/>
              <w:spacing w:beforeLines="0" w:afterLines="0" w:line="312" w:lineRule="auto"/>
              <w:jc w:val="center"/>
              <w:rPr>
                <w:sz w:val="26"/>
                <w:szCs w:val="26"/>
              </w:rPr>
            </w:pPr>
            <w:r w:rsidRPr="00771CF8">
              <w:rPr>
                <w:sz w:val="26"/>
                <w:szCs w:val="26"/>
              </w:rPr>
              <w:t>1</w:t>
            </w:r>
          </w:p>
          <w:p w:rsidR="00863C50" w:rsidRPr="00771CF8" w:rsidRDefault="00863C50" w:rsidP="00771CF8">
            <w:pPr>
              <w:pStyle w:val="BodyText"/>
              <w:spacing w:beforeLines="0" w:afterLines="0" w:line="312" w:lineRule="auto"/>
              <w:jc w:val="center"/>
              <w:rPr>
                <w:sz w:val="26"/>
                <w:szCs w:val="26"/>
              </w:rPr>
            </w:pPr>
            <w:r w:rsidRPr="00771CF8">
              <w:rPr>
                <w:sz w:val="26"/>
                <w:szCs w:val="26"/>
              </w:rPr>
              <w:t>1</w:t>
            </w:r>
          </w:p>
        </w:tc>
        <w:tc>
          <w:tcPr>
            <w:tcW w:w="2082" w:type="dxa"/>
            <w:tcBorders>
              <w:top w:val="single" w:sz="4" w:space="0" w:color="auto"/>
              <w:left w:val="single" w:sz="4" w:space="0" w:color="auto"/>
              <w:bottom w:val="single" w:sz="4" w:space="0" w:color="auto"/>
              <w:right w:val="single" w:sz="4" w:space="0" w:color="auto"/>
            </w:tcBorders>
          </w:tcPr>
          <w:p w:rsidR="00F649E5" w:rsidRPr="00771CF8" w:rsidRDefault="00F649E5" w:rsidP="00771CF8">
            <w:pPr>
              <w:pStyle w:val="BodyText"/>
              <w:spacing w:beforeLines="0" w:afterLines="0" w:line="312" w:lineRule="auto"/>
              <w:jc w:val="center"/>
              <w:rPr>
                <w:i/>
                <w:sz w:val="26"/>
                <w:szCs w:val="26"/>
              </w:rPr>
            </w:pPr>
          </w:p>
          <w:p w:rsidR="00F649E5" w:rsidRPr="00F2726E" w:rsidRDefault="00976D90" w:rsidP="00771CF8">
            <w:pPr>
              <w:pStyle w:val="BodyText"/>
              <w:spacing w:beforeLines="0" w:afterLines="0" w:line="312" w:lineRule="auto"/>
              <w:jc w:val="center"/>
              <w:rPr>
                <w:i/>
                <w:sz w:val="26"/>
                <w:szCs w:val="26"/>
              </w:rPr>
            </w:pPr>
            <w:r w:rsidRPr="00F2726E">
              <w:rPr>
                <w:i/>
                <w:sz w:val="26"/>
                <w:szCs w:val="26"/>
              </w:rPr>
              <w:t>Cần phòng học được trang bị máy chiếu, loa đài đầy đủ để thuận tiện cho việc triển khai bài tập tình huống và thảo luận nhóm.</w:t>
            </w:r>
          </w:p>
        </w:tc>
      </w:tr>
      <w:tr w:rsidR="00F649E5" w:rsidRPr="00771CF8" w:rsidTr="00771CF8">
        <w:tc>
          <w:tcPr>
            <w:tcW w:w="717" w:type="dxa"/>
            <w:tcBorders>
              <w:top w:val="single" w:sz="4" w:space="0" w:color="auto"/>
              <w:left w:val="single" w:sz="4" w:space="0" w:color="auto"/>
              <w:bottom w:val="single" w:sz="4" w:space="0" w:color="auto"/>
              <w:right w:val="single" w:sz="4" w:space="0" w:color="auto"/>
            </w:tcBorders>
            <w:vAlign w:val="center"/>
          </w:tcPr>
          <w:p w:rsidR="00F649E5" w:rsidRPr="00771CF8" w:rsidRDefault="00F649E5" w:rsidP="00771CF8">
            <w:pPr>
              <w:spacing w:line="312" w:lineRule="auto"/>
              <w:ind w:firstLine="0"/>
              <w:rPr>
                <w:b/>
                <w:bCs/>
                <w:color w:val="000000"/>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F649E5" w:rsidRPr="00771CF8" w:rsidRDefault="00F649E5" w:rsidP="00771CF8">
            <w:pPr>
              <w:spacing w:line="312" w:lineRule="auto"/>
              <w:ind w:firstLine="0"/>
              <w:jc w:val="center"/>
              <w:rPr>
                <w:b/>
                <w:bCs/>
                <w:color w:val="000000"/>
              </w:rPr>
            </w:pPr>
            <w:r w:rsidRPr="00771CF8">
              <w:rPr>
                <w:b/>
                <w:bCs/>
                <w:color w:val="000000"/>
              </w:rPr>
              <w:t>Cộng</w:t>
            </w:r>
          </w:p>
        </w:tc>
        <w:tc>
          <w:tcPr>
            <w:tcW w:w="1037" w:type="dxa"/>
            <w:tcBorders>
              <w:top w:val="single" w:sz="4" w:space="0" w:color="auto"/>
              <w:left w:val="single" w:sz="4" w:space="0" w:color="auto"/>
              <w:bottom w:val="single" w:sz="4" w:space="0" w:color="auto"/>
              <w:right w:val="single" w:sz="4" w:space="0" w:color="auto"/>
            </w:tcBorders>
            <w:vAlign w:val="center"/>
            <w:hideMark/>
          </w:tcPr>
          <w:p w:rsidR="00F649E5" w:rsidRPr="00771CF8" w:rsidRDefault="004B5F6C" w:rsidP="00771CF8">
            <w:pPr>
              <w:spacing w:line="312" w:lineRule="auto"/>
              <w:ind w:firstLine="0"/>
              <w:jc w:val="center"/>
              <w:rPr>
                <w:b/>
                <w:bCs/>
                <w:color w:val="000000"/>
              </w:rPr>
            </w:pPr>
            <w:r w:rsidRPr="00771CF8">
              <w:rPr>
                <w:b/>
                <w:bCs/>
                <w:color w:val="000000"/>
              </w:rPr>
              <w:t>30</w:t>
            </w:r>
          </w:p>
        </w:tc>
        <w:tc>
          <w:tcPr>
            <w:tcW w:w="1452" w:type="dxa"/>
            <w:tcBorders>
              <w:top w:val="single" w:sz="4" w:space="0" w:color="auto"/>
              <w:left w:val="single" w:sz="4" w:space="0" w:color="auto"/>
              <w:bottom w:val="single" w:sz="4" w:space="0" w:color="auto"/>
              <w:right w:val="single" w:sz="4" w:space="0" w:color="auto"/>
            </w:tcBorders>
            <w:vAlign w:val="center"/>
            <w:hideMark/>
          </w:tcPr>
          <w:p w:rsidR="00F649E5" w:rsidRPr="00771CF8" w:rsidRDefault="004B5F6C" w:rsidP="00771CF8">
            <w:pPr>
              <w:spacing w:line="312" w:lineRule="auto"/>
              <w:ind w:firstLine="0"/>
              <w:jc w:val="center"/>
              <w:rPr>
                <w:b/>
                <w:bCs/>
                <w:color w:val="000000"/>
              </w:rPr>
            </w:pPr>
            <w:r w:rsidRPr="00771CF8">
              <w:rPr>
                <w:b/>
                <w:bCs/>
                <w:color w:val="000000"/>
              </w:rPr>
              <w:t>20</w:t>
            </w:r>
          </w:p>
        </w:tc>
        <w:tc>
          <w:tcPr>
            <w:tcW w:w="1775" w:type="dxa"/>
            <w:tcBorders>
              <w:top w:val="single" w:sz="4" w:space="0" w:color="auto"/>
              <w:left w:val="single" w:sz="4" w:space="0" w:color="auto"/>
              <w:bottom w:val="single" w:sz="4" w:space="0" w:color="auto"/>
              <w:right w:val="single" w:sz="4" w:space="0" w:color="auto"/>
            </w:tcBorders>
            <w:vAlign w:val="center"/>
            <w:hideMark/>
          </w:tcPr>
          <w:p w:rsidR="00F649E5" w:rsidRPr="00771CF8" w:rsidRDefault="004B5F6C" w:rsidP="00771CF8">
            <w:pPr>
              <w:spacing w:line="312" w:lineRule="auto"/>
              <w:ind w:firstLine="0"/>
              <w:jc w:val="center"/>
              <w:rPr>
                <w:b/>
                <w:bCs/>
                <w:color w:val="000000"/>
              </w:rPr>
            </w:pPr>
            <w:r w:rsidRPr="00771CF8">
              <w:rPr>
                <w:b/>
                <w:bCs/>
                <w:color w:val="000000"/>
              </w:rPr>
              <w:t>10</w:t>
            </w:r>
          </w:p>
        </w:tc>
        <w:tc>
          <w:tcPr>
            <w:tcW w:w="2082" w:type="dxa"/>
            <w:tcBorders>
              <w:top w:val="single" w:sz="4" w:space="0" w:color="auto"/>
              <w:left w:val="single" w:sz="4" w:space="0" w:color="auto"/>
              <w:bottom w:val="single" w:sz="4" w:space="0" w:color="auto"/>
              <w:right w:val="single" w:sz="4" w:space="0" w:color="auto"/>
            </w:tcBorders>
          </w:tcPr>
          <w:p w:rsidR="00F649E5" w:rsidRPr="00771CF8" w:rsidRDefault="00F649E5" w:rsidP="00771CF8">
            <w:pPr>
              <w:spacing w:line="312" w:lineRule="auto"/>
              <w:ind w:firstLine="0"/>
              <w:rPr>
                <w:b/>
                <w:bCs/>
                <w:color w:val="000000"/>
              </w:rPr>
            </w:pPr>
          </w:p>
        </w:tc>
      </w:tr>
    </w:tbl>
    <w:p w:rsidR="00F649E5" w:rsidRPr="00771CF8" w:rsidRDefault="00F649E5" w:rsidP="00771CF8">
      <w:pPr>
        <w:spacing w:line="312" w:lineRule="auto"/>
        <w:ind w:firstLine="0"/>
        <w:rPr>
          <w:b/>
          <w:color w:val="000000"/>
        </w:rPr>
      </w:pPr>
    </w:p>
    <w:p w:rsidR="00F649E5" w:rsidRPr="00771CF8" w:rsidRDefault="00DD31A3" w:rsidP="00771CF8">
      <w:pPr>
        <w:spacing w:line="312" w:lineRule="auto"/>
        <w:ind w:firstLine="0"/>
        <w:jc w:val="center"/>
        <w:rPr>
          <w:b/>
          <w:color w:val="000000"/>
        </w:rPr>
      </w:pPr>
      <w:r w:rsidRPr="00771CF8">
        <w:rPr>
          <w:b/>
          <w:color w:val="000000"/>
        </w:rPr>
        <w:t xml:space="preserve">CHƯƠNG 1: </w:t>
      </w:r>
      <w:r w:rsidR="00F649E5" w:rsidRPr="00771CF8">
        <w:rPr>
          <w:b/>
          <w:color w:val="000000"/>
        </w:rPr>
        <w:t>TỔNG QUAN VỀ QUẢN TRỊ SẢN PHẨM</w:t>
      </w:r>
    </w:p>
    <w:p w:rsidR="00F649E5" w:rsidRPr="00F2726E" w:rsidRDefault="00EA7A28" w:rsidP="00771CF8">
      <w:pPr>
        <w:spacing w:line="312" w:lineRule="auto"/>
        <w:ind w:firstLine="0"/>
        <w:rPr>
          <w:color w:val="000000"/>
        </w:rPr>
      </w:pPr>
      <w:r w:rsidRPr="00F2726E">
        <w:rPr>
          <w:color w:val="000000"/>
        </w:rPr>
        <w:t xml:space="preserve">Chương này trình bày những vấn đề khái quát nhất về quản trị sản phẩm trong doanh nghiệp như hiểu rõ </w:t>
      </w:r>
      <w:r w:rsidR="00133A17" w:rsidRPr="00F2726E">
        <w:rPr>
          <w:color w:val="000000"/>
        </w:rPr>
        <w:t xml:space="preserve">khái niệm về </w:t>
      </w:r>
      <w:r w:rsidRPr="00F2726E">
        <w:rPr>
          <w:color w:val="000000"/>
        </w:rPr>
        <w:t xml:space="preserve">quản trị sản phẩm, nội dung về quản trị sản phẩm, </w:t>
      </w:r>
      <w:r w:rsidR="00923A22" w:rsidRPr="00F2726E">
        <w:rPr>
          <w:color w:val="000000"/>
        </w:rPr>
        <w:t>vai trò và nhiệm vụ của người quản trị sản phẩm trong doanh nghiệp.</w:t>
      </w:r>
    </w:p>
    <w:p w:rsidR="00F649E5" w:rsidRPr="00F2726E" w:rsidRDefault="00F649E5" w:rsidP="00F2726E">
      <w:pPr>
        <w:pStyle w:val="ListParagraph"/>
        <w:numPr>
          <w:ilvl w:val="1"/>
          <w:numId w:val="27"/>
        </w:numPr>
        <w:spacing w:line="312" w:lineRule="auto"/>
        <w:rPr>
          <w:b/>
          <w:bCs/>
          <w:iCs/>
          <w:color w:val="000000"/>
        </w:rPr>
      </w:pPr>
      <w:r w:rsidRPr="00F2726E">
        <w:rPr>
          <w:b/>
          <w:bCs/>
          <w:iCs/>
          <w:color w:val="000000"/>
        </w:rPr>
        <w:t>Khái niệm v</w:t>
      </w:r>
      <w:r w:rsidR="00561585" w:rsidRPr="00F2726E">
        <w:rPr>
          <w:b/>
          <w:bCs/>
          <w:iCs/>
          <w:color w:val="000000"/>
        </w:rPr>
        <w:t>à vai trò</w:t>
      </w:r>
      <w:r w:rsidRPr="00F2726E">
        <w:rPr>
          <w:b/>
          <w:bCs/>
          <w:iCs/>
          <w:color w:val="000000"/>
        </w:rPr>
        <w:t xml:space="preserve"> quản trị sản phẩm</w:t>
      </w:r>
    </w:p>
    <w:p w:rsidR="00C11601" w:rsidRPr="00F2726E" w:rsidRDefault="00C36EFA"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Khái niệm về sản phẩm</w:t>
      </w:r>
    </w:p>
    <w:p w:rsidR="00C36EFA" w:rsidRPr="00771CF8" w:rsidRDefault="00C36EFA" w:rsidP="00F2726E">
      <w:pPr>
        <w:pStyle w:val="ListParagraph"/>
        <w:numPr>
          <w:ilvl w:val="2"/>
          <w:numId w:val="27"/>
        </w:numPr>
        <w:tabs>
          <w:tab w:val="left" w:pos="1276"/>
          <w:tab w:val="left" w:pos="1560"/>
        </w:tabs>
        <w:spacing w:line="312" w:lineRule="auto"/>
        <w:ind w:left="1420" w:hanging="710"/>
        <w:rPr>
          <w:color w:val="000000"/>
        </w:rPr>
      </w:pPr>
      <w:r w:rsidRPr="00771CF8">
        <w:rPr>
          <w:color w:val="000000"/>
        </w:rPr>
        <w:t xml:space="preserve">Khái </w:t>
      </w:r>
      <w:r w:rsidR="00C40DBE" w:rsidRPr="00771CF8">
        <w:rPr>
          <w:color w:val="000000"/>
        </w:rPr>
        <w:t>niệm về quản trị sản phẩm</w:t>
      </w:r>
    </w:p>
    <w:p w:rsidR="00F649E5" w:rsidRPr="00F2726E" w:rsidRDefault="00C10C4C"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Mối quan hệ giữa quản trị sản phẩm và quản trị marketing</w:t>
      </w:r>
    </w:p>
    <w:p w:rsidR="00F649E5" w:rsidRPr="00F2726E" w:rsidRDefault="00C40DBE" w:rsidP="00F2726E">
      <w:pPr>
        <w:pStyle w:val="ListParagraph"/>
        <w:numPr>
          <w:ilvl w:val="1"/>
          <w:numId w:val="27"/>
        </w:numPr>
        <w:spacing w:line="312" w:lineRule="auto"/>
        <w:rPr>
          <w:b/>
          <w:bCs/>
          <w:iCs/>
          <w:color w:val="000000"/>
        </w:rPr>
      </w:pPr>
      <w:r w:rsidRPr="00F2726E">
        <w:rPr>
          <w:b/>
          <w:bCs/>
          <w:iCs/>
          <w:color w:val="000000"/>
        </w:rPr>
        <w:t xml:space="preserve">Vai trò và trách nhiệm </w:t>
      </w:r>
      <w:r w:rsidR="00F649E5" w:rsidRPr="00F2726E">
        <w:rPr>
          <w:b/>
          <w:bCs/>
          <w:iCs/>
          <w:color w:val="000000"/>
        </w:rPr>
        <w:t>củ</w:t>
      </w:r>
      <w:r w:rsidR="00561585" w:rsidRPr="00F2726E">
        <w:rPr>
          <w:b/>
          <w:bCs/>
          <w:iCs/>
          <w:color w:val="000000"/>
        </w:rPr>
        <w:t>a người</w:t>
      </w:r>
      <w:r w:rsidR="00F649E5" w:rsidRPr="00F2726E">
        <w:rPr>
          <w:b/>
          <w:bCs/>
          <w:iCs/>
          <w:color w:val="000000"/>
        </w:rPr>
        <w:t xml:space="preserve"> quản trị sản phẩm</w:t>
      </w:r>
    </w:p>
    <w:p w:rsidR="00C40DBE" w:rsidRPr="00F2726E" w:rsidRDefault="00C40DBE"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 xml:space="preserve">Vai trò </w:t>
      </w:r>
    </w:p>
    <w:p w:rsidR="00C40DBE" w:rsidRPr="00F2726E" w:rsidRDefault="00C40DBE"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Trách nhiệ</w:t>
      </w:r>
      <w:r w:rsidR="003F1630" w:rsidRPr="00F2726E">
        <w:rPr>
          <w:color w:val="000000"/>
        </w:rPr>
        <w:t xml:space="preserve">m </w:t>
      </w:r>
    </w:p>
    <w:p w:rsidR="00C40DBE" w:rsidRPr="00771CF8" w:rsidRDefault="00C40DBE"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Yêu cầu đối vớ</w:t>
      </w:r>
      <w:r w:rsidR="00561585" w:rsidRPr="00F2726E">
        <w:rPr>
          <w:color w:val="000000"/>
        </w:rPr>
        <w:t>i người</w:t>
      </w:r>
      <w:r w:rsidRPr="00F2726E">
        <w:rPr>
          <w:color w:val="000000"/>
        </w:rPr>
        <w:t xml:space="preserve"> quản trị sản phẩm</w:t>
      </w:r>
    </w:p>
    <w:p w:rsidR="00F649E5" w:rsidRPr="00F2726E" w:rsidRDefault="00C10C4C" w:rsidP="00F2726E">
      <w:pPr>
        <w:pStyle w:val="ListParagraph"/>
        <w:numPr>
          <w:ilvl w:val="1"/>
          <w:numId w:val="27"/>
        </w:numPr>
        <w:spacing w:line="312" w:lineRule="auto"/>
        <w:rPr>
          <w:b/>
          <w:bCs/>
          <w:iCs/>
          <w:color w:val="000000"/>
        </w:rPr>
      </w:pPr>
      <w:r w:rsidRPr="00F2726E">
        <w:rPr>
          <w:b/>
          <w:bCs/>
          <w:iCs/>
          <w:color w:val="000000"/>
        </w:rPr>
        <w:t xml:space="preserve">Nội dung </w:t>
      </w:r>
      <w:r w:rsidR="00F649E5" w:rsidRPr="00F2726E">
        <w:rPr>
          <w:b/>
          <w:bCs/>
          <w:iCs/>
          <w:color w:val="000000"/>
        </w:rPr>
        <w:t>quản trị sản phẩm</w:t>
      </w:r>
    </w:p>
    <w:p w:rsidR="00C10C4C" w:rsidRPr="00F2726E" w:rsidRDefault="00C10C4C"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 xml:space="preserve">Qui trình quản trị sản phẩm </w:t>
      </w:r>
    </w:p>
    <w:p w:rsidR="00C10C4C" w:rsidRPr="00F2726E" w:rsidRDefault="00C10C4C" w:rsidP="00F2726E">
      <w:pPr>
        <w:pStyle w:val="ListParagraph"/>
        <w:numPr>
          <w:ilvl w:val="2"/>
          <w:numId w:val="27"/>
        </w:numPr>
        <w:tabs>
          <w:tab w:val="left" w:pos="1276"/>
          <w:tab w:val="left" w:pos="1560"/>
        </w:tabs>
        <w:spacing w:line="312" w:lineRule="auto"/>
        <w:ind w:left="1420" w:hanging="710"/>
        <w:rPr>
          <w:color w:val="000000"/>
        </w:rPr>
      </w:pPr>
      <w:r w:rsidRPr="00F2726E">
        <w:rPr>
          <w:color w:val="000000"/>
        </w:rPr>
        <w:t>Những thách thức đối với hoạt động quản trị sản phẩm</w:t>
      </w:r>
    </w:p>
    <w:p w:rsidR="008533C9" w:rsidRPr="00771CF8" w:rsidRDefault="00133A17" w:rsidP="00771CF8">
      <w:pPr>
        <w:spacing w:line="312" w:lineRule="auto"/>
        <w:ind w:firstLine="0"/>
        <w:rPr>
          <w:b/>
          <w:color w:val="000000"/>
        </w:rPr>
      </w:pPr>
      <w:r w:rsidRPr="00771CF8">
        <w:rPr>
          <w:b/>
          <w:bCs/>
          <w:color w:val="000000"/>
        </w:rPr>
        <w:t>Tài liệu tham khả</w:t>
      </w:r>
      <w:r w:rsidR="00067D02" w:rsidRPr="00771CF8">
        <w:rPr>
          <w:b/>
          <w:bCs/>
          <w:color w:val="000000"/>
        </w:rPr>
        <w:t>o của chương:</w:t>
      </w:r>
    </w:p>
    <w:p w:rsidR="00133A17" w:rsidRPr="00771CF8" w:rsidRDefault="000A6859" w:rsidP="00F2726E">
      <w:pPr>
        <w:pStyle w:val="ListParagraph"/>
        <w:numPr>
          <w:ilvl w:val="0"/>
          <w:numId w:val="28"/>
        </w:numPr>
        <w:spacing w:line="312" w:lineRule="auto"/>
        <w:rPr>
          <w:color w:val="000000"/>
        </w:rPr>
      </w:pPr>
      <w:r w:rsidRPr="00771CF8">
        <w:rPr>
          <w:color w:val="000000"/>
        </w:rPr>
        <w:t xml:space="preserve">Lehmann, D.R. và R.S. Winer, </w:t>
      </w:r>
      <w:r w:rsidR="00EE323B" w:rsidRPr="00771CF8">
        <w:rPr>
          <w:color w:val="000000"/>
        </w:rPr>
        <w:t>“</w:t>
      </w:r>
      <w:r w:rsidR="00133A17" w:rsidRPr="00771CF8">
        <w:rPr>
          <w:color w:val="000000"/>
        </w:rPr>
        <w:t>Product Management</w:t>
      </w:r>
      <w:r w:rsidR="00EE323B" w:rsidRPr="00771CF8">
        <w:rPr>
          <w:color w:val="000000"/>
        </w:rPr>
        <w:t>”</w:t>
      </w:r>
      <w:r w:rsidR="00133A17" w:rsidRPr="00771CF8">
        <w:rPr>
          <w:i/>
          <w:color w:val="000000"/>
        </w:rPr>
        <w:t>,</w:t>
      </w:r>
      <w:r w:rsidR="00133A17" w:rsidRPr="00771CF8">
        <w:rPr>
          <w:color w:val="000000"/>
        </w:rPr>
        <w:t xml:space="preserve"> 4/e: Mcgraw-Hill/Irwin</w:t>
      </w:r>
      <w:r w:rsidRPr="00771CF8">
        <w:rPr>
          <w:color w:val="000000"/>
        </w:rPr>
        <w:t>, 2004</w:t>
      </w:r>
    </w:p>
    <w:p w:rsidR="008533C9" w:rsidRPr="00771CF8" w:rsidRDefault="00EE323B" w:rsidP="00F2726E">
      <w:pPr>
        <w:pStyle w:val="ListParagraph"/>
        <w:numPr>
          <w:ilvl w:val="0"/>
          <w:numId w:val="28"/>
        </w:numPr>
        <w:spacing w:line="312" w:lineRule="auto"/>
        <w:rPr>
          <w:color w:val="000000"/>
        </w:rPr>
      </w:pPr>
      <w:r w:rsidRPr="00771CF8">
        <w:rPr>
          <w:color w:val="000000"/>
        </w:rPr>
        <w:t>P.Koter, “</w:t>
      </w:r>
      <w:r w:rsidR="008533C9" w:rsidRPr="00771CF8">
        <w:rPr>
          <w:color w:val="000000"/>
        </w:rPr>
        <w:t>Quản trị marketing</w:t>
      </w:r>
      <w:r w:rsidRPr="00771CF8">
        <w:rPr>
          <w:color w:val="000000"/>
        </w:rPr>
        <w:t>”</w:t>
      </w:r>
      <w:r w:rsidR="008533C9" w:rsidRPr="00771CF8">
        <w:rPr>
          <w:color w:val="000000"/>
        </w:rPr>
        <w:t xml:space="preserve">, NXB Thống kê, 1997 </w:t>
      </w:r>
    </w:p>
    <w:p w:rsidR="008533C9" w:rsidRPr="00771CF8" w:rsidRDefault="00EE323B" w:rsidP="00F2726E">
      <w:pPr>
        <w:pStyle w:val="ListParagraph"/>
        <w:numPr>
          <w:ilvl w:val="0"/>
          <w:numId w:val="28"/>
        </w:numPr>
        <w:spacing w:line="312" w:lineRule="auto"/>
        <w:rPr>
          <w:i/>
          <w:color w:val="000000"/>
        </w:rPr>
      </w:pPr>
      <w:r w:rsidRPr="00771CF8">
        <w:rPr>
          <w:color w:val="000000"/>
        </w:rPr>
        <w:t>PGS- TS Trương Đình Chiến, “</w:t>
      </w:r>
      <w:r w:rsidR="00E707C3" w:rsidRPr="00771CF8">
        <w:rPr>
          <w:color w:val="000000"/>
        </w:rPr>
        <w:t>Quản trị</w:t>
      </w:r>
      <w:r w:rsidRPr="00771CF8">
        <w:rPr>
          <w:color w:val="000000"/>
        </w:rPr>
        <w:t xml:space="preserve"> marketing”</w:t>
      </w:r>
      <w:r w:rsidR="00E707C3" w:rsidRPr="00771CF8">
        <w:rPr>
          <w:color w:val="000000"/>
        </w:rPr>
        <w:t xml:space="preserve">,  </w:t>
      </w:r>
      <w:r w:rsidR="008533C9" w:rsidRPr="00771CF8">
        <w:rPr>
          <w:color w:val="000000"/>
        </w:rPr>
        <w:t>NXB ĐHKTQD, 2012</w:t>
      </w:r>
    </w:p>
    <w:p w:rsidR="00133A17" w:rsidRPr="00771CF8" w:rsidRDefault="008533C9" w:rsidP="00F2726E">
      <w:pPr>
        <w:pStyle w:val="ListParagraph"/>
        <w:numPr>
          <w:ilvl w:val="0"/>
          <w:numId w:val="28"/>
        </w:numPr>
        <w:spacing w:line="312" w:lineRule="auto"/>
        <w:rPr>
          <w:color w:val="000000"/>
        </w:rPr>
      </w:pPr>
      <w:r w:rsidRPr="00771CF8">
        <w:rPr>
          <w:color w:val="000000"/>
        </w:rPr>
        <w:t>Th.S Hồ Thị Thu</w:t>
      </w:r>
      <w:r w:rsidR="00EE323B" w:rsidRPr="00771CF8">
        <w:rPr>
          <w:color w:val="000000"/>
        </w:rPr>
        <w:t>, “Quản trị sản phẩm”</w:t>
      </w:r>
      <w:r w:rsidRPr="00771CF8">
        <w:rPr>
          <w:color w:val="000000"/>
        </w:rPr>
        <w:t>, NXB Thống kê, 2002</w:t>
      </w:r>
    </w:p>
    <w:p w:rsidR="00067D02" w:rsidRPr="00771CF8" w:rsidRDefault="00067D02" w:rsidP="00771CF8">
      <w:pPr>
        <w:spacing w:line="312" w:lineRule="auto"/>
        <w:ind w:firstLine="0"/>
        <w:rPr>
          <w:b/>
          <w:color w:val="000000"/>
        </w:rPr>
      </w:pPr>
    </w:p>
    <w:p w:rsidR="00F649E5" w:rsidRPr="00771CF8" w:rsidRDefault="00DD31A3" w:rsidP="00F2726E">
      <w:pPr>
        <w:spacing w:line="312" w:lineRule="auto"/>
        <w:ind w:firstLine="0"/>
        <w:jc w:val="center"/>
        <w:rPr>
          <w:b/>
          <w:color w:val="000000"/>
        </w:rPr>
      </w:pPr>
      <w:r w:rsidRPr="00771CF8">
        <w:rPr>
          <w:b/>
          <w:color w:val="000000"/>
        </w:rPr>
        <w:t xml:space="preserve">CHƯƠNG 2: </w:t>
      </w:r>
      <w:r w:rsidR="00F649E5" w:rsidRPr="00771CF8">
        <w:rPr>
          <w:b/>
          <w:color w:val="000000"/>
        </w:rPr>
        <w:t>LẬP KẾ HOẠCH SẢN PHẨM</w:t>
      </w:r>
    </w:p>
    <w:p w:rsidR="008533C9" w:rsidRPr="00F2726E" w:rsidRDefault="00751423" w:rsidP="00F2726E">
      <w:pPr>
        <w:spacing w:line="312" w:lineRule="auto"/>
        <w:ind w:firstLine="0"/>
        <w:rPr>
          <w:color w:val="000000"/>
        </w:rPr>
      </w:pPr>
      <w:r w:rsidRPr="00F2726E">
        <w:rPr>
          <w:color w:val="000000"/>
        </w:rPr>
        <w:t xml:space="preserve"> Chương này giới thiệu những vấn đề liên quan đến lập kế hoạch sản phẩm- một công việc quan trọng trong tiến trình quản trị sản phẩm. Những nội dung tập trung chủ yếu vào xem xét các yếu tố cần phân tích khi lập kế hoạch và nội dung qui trình lập kế hoạch sản phẩm trong doanh nghiệp. </w:t>
      </w:r>
    </w:p>
    <w:p w:rsidR="00F2726E" w:rsidRDefault="00F649E5" w:rsidP="00F2726E">
      <w:pPr>
        <w:pStyle w:val="ListParagraph"/>
        <w:numPr>
          <w:ilvl w:val="1"/>
          <w:numId w:val="30"/>
        </w:numPr>
        <w:spacing w:line="312" w:lineRule="auto"/>
        <w:rPr>
          <w:b/>
          <w:color w:val="000000"/>
        </w:rPr>
      </w:pPr>
      <w:r w:rsidRPr="00F2726E">
        <w:rPr>
          <w:b/>
          <w:color w:val="000000"/>
        </w:rPr>
        <w:t>Khái quát về lập kế hoạch sản phẩm</w:t>
      </w:r>
    </w:p>
    <w:p w:rsidR="00164FC1" w:rsidRPr="00F2726E" w:rsidRDefault="00164FC1" w:rsidP="00F2726E">
      <w:pPr>
        <w:pStyle w:val="ListParagraph"/>
        <w:numPr>
          <w:ilvl w:val="2"/>
          <w:numId w:val="30"/>
        </w:numPr>
        <w:spacing w:line="312" w:lineRule="auto"/>
        <w:ind w:left="1562" w:hanging="862"/>
        <w:rPr>
          <w:color w:val="000000"/>
        </w:rPr>
      </w:pPr>
      <w:r w:rsidRPr="00F2726E">
        <w:rPr>
          <w:color w:val="000000"/>
        </w:rPr>
        <w:t xml:space="preserve">Khái niệm </w:t>
      </w:r>
      <w:r w:rsidR="00561585" w:rsidRPr="00F2726E">
        <w:rPr>
          <w:color w:val="000000"/>
        </w:rPr>
        <w:t>về</w:t>
      </w:r>
      <w:r w:rsidRPr="00F2726E">
        <w:rPr>
          <w:color w:val="000000"/>
        </w:rPr>
        <w:t xml:space="preserve"> lập kế hoạch sản phẩm</w:t>
      </w:r>
    </w:p>
    <w:p w:rsidR="00F649E5" w:rsidRPr="00771CF8" w:rsidRDefault="00561585" w:rsidP="00F2726E">
      <w:pPr>
        <w:pStyle w:val="ListParagraph"/>
        <w:numPr>
          <w:ilvl w:val="2"/>
          <w:numId w:val="30"/>
        </w:numPr>
        <w:spacing w:line="312" w:lineRule="auto"/>
        <w:ind w:left="1562" w:hanging="862"/>
        <w:rPr>
          <w:color w:val="000000"/>
        </w:rPr>
      </w:pPr>
      <w:r w:rsidRPr="00771CF8">
        <w:rPr>
          <w:color w:val="000000"/>
        </w:rPr>
        <w:t>Vai trò của</w:t>
      </w:r>
      <w:r w:rsidR="00F649E5" w:rsidRPr="00771CF8">
        <w:rPr>
          <w:color w:val="000000"/>
        </w:rPr>
        <w:t xml:space="preserve"> lập kế hoạch sản phẩm</w:t>
      </w:r>
    </w:p>
    <w:p w:rsidR="00BF3CC1" w:rsidRPr="00F2726E" w:rsidRDefault="00F649E5" w:rsidP="00F2726E">
      <w:pPr>
        <w:pStyle w:val="ListParagraph"/>
        <w:numPr>
          <w:ilvl w:val="1"/>
          <w:numId w:val="30"/>
        </w:numPr>
        <w:spacing w:line="312" w:lineRule="auto"/>
        <w:rPr>
          <w:b/>
          <w:color w:val="000000"/>
        </w:rPr>
      </w:pPr>
      <w:r w:rsidRPr="00771CF8">
        <w:rPr>
          <w:b/>
          <w:color w:val="000000"/>
        </w:rPr>
        <w:t>Qui trình lập kế hoạch sản phẩm</w:t>
      </w:r>
    </w:p>
    <w:p w:rsidR="00164FC1" w:rsidRPr="00F2726E" w:rsidRDefault="005D1C71" w:rsidP="00F2726E">
      <w:pPr>
        <w:pStyle w:val="ListParagraph"/>
        <w:numPr>
          <w:ilvl w:val="2"/>
          <w:numId w:val="30"/>
        </w:numPr>
        <w:spacing w:line="312" w:lineRule="auto"/>
        <w:ind w:left="1562" w:hanging="862"/>
        <w:rPr>
          <w:color w:val="000000"/>
        </w:rPr>
      </w:pPr>
      <w:r w:rsidRPr="00F2726E">
        <w:rPr>
          <w:color w:val="000000"/>
        </w:rPr>
        <w:t>Phân tích các yếu tố môi trường</w:t>
      </w:r>
    </w:p>
    <w:p w:rsidR="005D1C71" w:rsidRPr="00F2726E" w:rsidRDefault="005D1C71" w:rsidP="00F2726E">
      <w:pPr>
        <w:pStyle w:val="ListParagraph"/>
        <w:numPr>
          <w:ilvl w:val="2"/>
          <w:numId w:val="30"/>
        </w:numPr>
        <w:spacing w:line="312" w:lineRule="auto"/>
        <w:ind w:left="1562" w:hanging="862"/>
        <w:rPr>
          <w:color w:val="000000"/>
        </w:rPr>
      </w:pPr>
      <w:r w:rsidRPr="00F2726E">
        <w:rPr>
          <w:color w:val="000000"/>
        </w:rPr>
        <w:t>Xác định mục tiêu củ</w:t>
      </w:r>
      <w:r w:rsidR="00561585" w:rsidRPr="00F2726E">
        <w:rPr>
          <w:color w:val="000000"/>
        </w:rPr>
        <w:t>a kế</w:t>
      </w:r>
      <w:r w:rsidRPr="00F2726E">
        <w:rPr>
          <w:color w:val="000000"/>
        </w:rPr>
        <w:t xml:space="preserve"> hoạch</w:t>
      </w:r>
    </w:p>
    <w:p w:rsidR="005D1C71" w:rsidRPr="00F2726E" w:rsidRDefault="000C66EB" w:rsidP="00F2726E">
      <w:pPr>
        <w:pStyle w:val="ListParagraph"/>
        <w:numPr>
          <w:ilvl w:val="2"/>
          <w:numId w:val="30"/>
        </w:numPr>
        <w:spacing w:line="312" w:lineRule="auto"/>
        <w:ind w:left="1562" w:hanging="862"/>
        <w:rPr>
          <w:color w:val="000000"/>
        </w:rPr>
      </w:pPr>
      <w:r w:rsidRPr="00F2726E">
        <w:rPr>
          <w:color w:val="000000"/>
        </w:rPr>
        <w:t>L</w:t>
      </w:r>
      <w:r w:rsidR="005D1C71" w:rsidRPr="00F2726E">
        <w:rPr>
          <w:color w:val="000000"/>
        </w:rPr>
        <w:t>ựa chọn các chiến lược sản phẩm</w:t>
      </w:r>
    </w:p>
    <w:p w:rsidR="005D1C71" w:rsidRPr="00F2726E" w:rsidRDefault="00BF63F2" w:rsidP="00F2726E">
      <w:pPr>
        <w:pStyle w:val="ListParagraph"/>
        <w:numPr>
          <w:ilvl w:val="2"/>
          <w:numId w:val="30"/>
        </w:numPr>
        <w:spacing w:line="312" w:lineRule="auto"/>
        <w:ind w:left="1562" w:hanging="862"/>
        <w:rPr>
          <w:color w:val="000000"/>
        </w:rPr>
      </w:pPr>
      <w:r w:rsidRPr="00F2726E">
        <w:rPr>
          <w:color w:val="000000"/>
        </w:rPr>
        <w:t>Xác lập</w:t>
      </w:r>
      <w:r w:rsidR="0081327A" w:rsidRPr="00F2726E">
        <w:rPr>
          <w:color w:val="000000"/>
        </w:rPr>
        <w:t xml:space="preserve"> các quyết định</w:t>
      </w:r>
      <w:r w:rsidR="001C7DD5" w:rsidRPr="00F2726E">
        <w:rPr>
          <w:color w:val="000000"/>
        </w:rPr>
        <w:t xml:space="preserve"> chiến lược sản phẩm</w:t>
      </w: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1"/>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1"/>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1"/>
        </w:numPr>
        <w:spacing w:line="312" w:lineRule="auto"/>
        <w:rPr>
          <w:i/>
          <w:color w:val="000000"/>
        </w:rPr>
      </w:pPr>
      <w:r w:rsidRPr="00771CF8">
        <w:rPr>
          <w:color w:val="000000"/>
        </w:rPr>
        <w:t>PGS- TS Trương Đình Chiến, “Quản trị marketing”,  NXB ĐHKTQD, 2012</w:t>
      </w:r>
    </w:p>
    <w:p w:rsidR="000A6859" w:rsidRPr="00771CF8" w:rsidRDefault="000A6859" w:rsidP="00F2726E">
      <w:pPr>
        <w:pStyle w:val="ListParagraph"/>
        <w:numPr>
          <w:ilvl w:val="0"/>
          <w:numId w:val="31"/>
        </w:numPr>
        <w:spacing w:line="312" w:lineRule="auto"/>
        <w:rPr>
          <w:color w:val="000000"/>
        </w:rPr>
      </w:pPr>
      <w:r w:rsidRPr="00771CF8">
        <w:rPr>
          <w:color w:val="000000"/>
        </w:rPr>
        <w:t>Th.S Hồ Thị Thu, “Quản trị sản phẩm”, NXB Thống kê, 2002</w:t>
      </w:r>
    </w:p>
    <w:p w:rsidR="00DD31A3" w:rsidRPr="00771CF8" w:rsidRDefault="00DD31A3" w:rsidP="00771CF8">
      <w:pPr>
        <w:spacing w:line="312" w:lineRule="auto"/>
        <w:ind w:firstLine="0"/>
        <w:rPr>
          <w:color w:val="000000"/>
        </w:rPr>
      </w:pPr>
    </w:p>
    <w:p w:rsidR="00F649E5" w:rsidRPr="00771CF8" w:rsidRDefault="00DD31A3" w:rsidP="00771CF8">
      <w:pPr>
        <w:spacing w:line="312" w:lineRule="auto"/>
        <w:ind w:firstLine="0"/>
        <w:jc w:val="center"/>
        <w:rPr>
          <w:b/>
          <w:color w:val="000000"/>
          <w:spacing w:val="-6"/>
        </w:rPr>
      </w:pPr>
      <w:r w:rsidRPr="00771CF8">
        <w:rPr>
          <w:b/>
          <w:color w:val="000000"/>
          <w:spacing w:val="-6"/>
        </w:rPr>
        <w:t xml:space="preserve">CHƯƠNG 3: </w:t>
      </w:r>
      <w:r w:rsidR="007D665B" w:rsidRPr="00771CF8">
        <w:rPr>
          <w:b/>
          <w:color w:val="000000"/>
          <w:spacing w:val="-6"/>
        </w:rPr>
        <w:t>QUẢN TRỊ</w:t>
      </w:r>
      <w:r w:rsidR="00F649E5" w:rsidRPr="00771CF8">
        <w:rPr>
          <w:b/>
          <w:color w:val="000000"/>
          <w:spacing w:val="-6"/>
        </w:rPr>
        <w:t xml:space="preserve"> DANH MỤC SẢN PHẨM VÀ</w:t>
      </w:r>
      <w:r w:rsidR="008F4307" w:rsidRPr="00771CF8">
        <w:rPr>
          <w:b/>
          <w:color w:val="000000"/>
          <w:spacing w:val="-6"/>
        </w:rPr>
        <w:t xml:space="preserve"> DÒNG</w:t>
      </w:r>
      <w:r w:rsidR="00F649E5" w:rsidRPr="00771CF8">
        <w:rPr>
          <w:b/>
          <w:color w:val="000000"/>
          <w:spacing w:val="-6"/>
        </w:rPr>
        <w:t xml:space="preserve"> SẢN PHẨM HIỆN TẠI</w:t>
      </w:r>
    </w:p>
    <w:p w:rsidR="00780605" w:rsidRPr="00F2726E" w:rsidRDefault="00780605" w:rsidP="00771CF8">
      <w:pPr>
        <w:spacing w:line="312" w:lineRule="auto"/>
        <w:ind w:firstLine="0"/>
        <w:rPr>
          <w:color w:val="000000"/>
        </w:rPr>
      </w:pPr>
      <w:r w:rsidRPr="00F2726E">
        <w:rPr>
          <w:color w:val="000000"/>
        </w:rPr>
        <w:t xml:space="preserve"> Chương này giới thiệu những vấn đề trong quản trị danh mục, dòng sản phẩm cũng như sản phẩm của doanh nghiệp. Phân tích mô hình BCG trong quản trị danh mục. Phân tích dòng sản phẩm, xây dựng cơ sở dữ liệu cho sản phẩm từ đó xây dựng những chiến lược cho dòng sản phẩm.  Chương này cũng phân tích việc quản trị chu kỳ sống sản phẩm theo thời gian nhằm thích ứng với thị trường và đem lại lợi nhuận cho doanh nghiệp.</w:t>
      </w:r>
    </w:p>
    <w:p w:rsidR="00F649E5" w:rsidRPr="00771CF8" w:rsidRDefault="00F649E5" w:rsidP="00771CF8">
      <w:pPr>
        <w:spacing w:line="312" w:lineRule="auto"/>
        <w:ind w:firstLine="0"/>
        <w:rPr>
          <w:b/>
          <w:color w:val="000000"/>
        </w:rPr>
      </w:pPr>
      <w:r w:rsidRPr="00771CF8">
        <w:rPr>
          <w:b/>
          <w:color w:val="000000"/>
        </w:rPr>
        <w:t>3.1 Quản trị danh mục sản phẩm</w:t>
      </w:r>
    </w:p>
    <w:p w:rsidR="00F649E5" w:rsidRPr="00771CF8" w:rsidRDefault="00F649E5" w:rsidP="00771CF8">
      <w:pPr>
        <w:spacing w:line="312" w:lineRule="auto"/>
        <w:ind w:left="720" w:firstLine="0"/>
        <w:rPr>
          <w:color w:val="000000"/>
        </w:rPr>
      </w:pPr>
      <w:r w:rsidRPr="00771CF8">
        <w:rPr>
          <w:color w:val="000000"/>
        </w:rPr>
        <w:t>3.1.1 Khái quát</w:t>
      </w:r>
      <w:r w:rsidR="001C7DD5" w:rsidRPr="00771CF8">
        <w:rPr>
          <w:color w:val="000000"/>
        </w:rPr>
        <w:t xml:space="preserve"> danh mục sản phẩm</w:t>
      </w:r>
    </w:p>
    <w:p w:rsidR="00F649E5" w:rsidRPr="00771CF8" w:rsidRDefault="00F649E5" w:rsidP="00771CF8">
      <w:pPr>
        <w:spacing w:line="312" w:lineRule="auto"/>
        <w:ind w:left="720" w:firstLine="0"/>
        <w:rPr>
          <w:color w:val="000000"/>
        </w:rPr>
      </w:pPr>
      <w:r w:rsidRPr="00771CF8">
        <w:rPr>
          <w:color w:val="000000"/>
        </w:rPr>
        <w:t>3.1.2 Các mô hình quản trị danh mục sản phẩm</w:t>
      </w:r>
    </w:p>
    <w:p w:rsidR="00F649E5" w:rsidRPr="00771CF8" w:rsidRDefault="00F649E5" w:rsidP="00771CF8">
      <w:pPr>
        <w:spacing w:line="312" w:lineRule="auto"/>
        <w:ind w:left="720" w:firstLine="0"/>
        <w:rPr>
          <w:i/>
          <w:color w:val="000000"/>
        </w:rPr>
      </w:pPr>
      <w:r w:rsidRPr="00771CF8">
        <w:rPr>
          <w:color w:val="000000"/>
        </w:rPr>
        <w:t>3.1.3 Phân tích ma trận quản trị danh mục sản phẩm BCG</w:t>
      </w:r>
    </w:p>
    <w:p w:rsidR="00F649E5" w:rsidRPr="00771CF8" w:rsidRDefault="00F649E5" w:rsidP="00771CF8">
      <w:pPr>
        <w:spacing w:line="312" w:lineRule="auto"/>
        <w:ind w:firstLine="0"/>
        <w:rPr>
          <w:b/>
          <w:color w:val="000000"/>
        </w:rPr>
      </w:pPr>
      <w:r w:rsidRPr="00771CF8">
        <w:rPr>
          <w:b/>
          <w:color w:val="000000"/>
        </w:rPr>
        <w:t>3.2 Quản trị</w:t>
      </w:r>
      <w:r w:rsidR="00225FB7" w:rsidRPr="00771CF8">
        <w:rPr>
          <w:b/>
          <w:color w:val="000000"/>
        </w:rPr>
        <w:t xml:space="preserve"> dòng </w:t>
      </w:r>
      <w:r w:rsidRPr="00771CF8">
        <w:rPr>
          <w:b/>
          <w:color w:val="000000"/>
        </w:rPr>
        <w:t>sản phẩm hiện tại</w:t>
      </w:r>
    </w:p>
    <w:p w:rsidR="008E5B6A" w:rsidRPr="00771CF8" w:rsidRDefault="008F4307" w:rsidP="00771CF8">
      <w:pPr>
        <w:spacing w:line="312" w:lineRule="auto"/>
        <w:ind w:left="720" w:firstLine="0"/>
        <w:rPr>
          <w:color w:val="000000"/>
        </w:rPr>
      </w:pPr>
      <w:r w:rsidRPr="00771CF8">
        <w:rPr>
          <w:color w:val="000000"/>
        </w:rPr>
        <w:t>3.2.1 Phân tích dòng sản phẩm</w:t>
      </w:r>
    </w:p>
    <w:p w:rsidR="008E5B6A" w:rsidRPr="00771CF8" w:rsidRDefault="008E5B6A" w:rsidP="00771CF8">
      <w:pPr>
        <w:spacing w:line="312" w:lineRule="auto"/>
        <w:ind w:left="720" w:firstLine="0"/>
        <w:rPr>
          <w:color w:val="000000"/>
        </w:rPr>
      </w:pPr>
      <w:r w:rsidRPr="00771CF8">
        <w:rPr>
          <w:color w:val="000000"/>
        </w:rPr>
        <w:t>3.2.2 Xây dựng chiến lược cho dòng sản phẩm</w:t>
      </w:r>
    </w:p>
    <w:p w:rsidR="008E5B6A" w:rsidRPr="00771CF8" w:rsidRDefault="008E5B6A" w:rsidP="00771CF8">
      <w:pPr>
        <w:spacing w:line="312" w:lineRule="auto"/>
        <w:ind w:firstLine="0"/>
        <w:rPr>
          <w:b/>
          <w:color w:val="000000"/>
        </w:rPr>
      </w:pPr>
      <w:r w:rsidRPr="00771CF8">
        <w:rPr>
          <w:b/>
          <w:color w:val="000000"/>
        </w:rPr>
        <w:t>3.3 Quản trị chu kỳ sống sản phẩm</w:t>
      </w:r>
    </w:p>
    <w:p w:rsidR="00F649E5" w:rsidRPr="00771CF8" w:rsidRDefault="008E5B6A" w:rsidP="00771CF8">
      <w:pPr>
        <w:spacing w:line="312" w:lineRule="auto"/>
        <w:ind w:left="720" w:firstLine="0"/>
        <w:rPr>
          <w:color w:val="000000"/>
        </w:rPr>
      </w:pPr>
      <w:r w:rsidRPr="00771CF8">
        <w:rPr>
          <w:color w:val="000000"/>
        </w:rPr>
        <w:t>3.3.1</w:t>
      </w:r>
      <w:r w:rsidR="00F649E5" w:rsidRPr="00771CF8">
        <w:rPr>
          <w:color w:val="000000"/>
        </w:rPr>
        <w:t xml:space="preserve"> Xây dựng cơ sở dữ liệu về sản phẩm</w:t>
      </w:r>
    </w:p>
    <w:p w:rsidR="00DC038A" w:rsidRPr="00771CF8" w:rsidRDefault="008E5B6A" w:rsidP="00F2726E">
      <w:pPr>
        <w:spacing w:line="312" w:lineRule="auto"/>
        <w:ind w:left="720" w:firstLine="0"/>
        <w:rPr>
          <w:b/>
          <w:bCs/>
          <w:color w:val="000000"/>
        </w:rPr>
      </w:pPr>
      <w:r w:rsidRPr="00771CF8">
        <w:rPr>
          <w:color w:val="000000"/>
        </w:rPr>
        <w:t>3.2.2 Chiến lược sản phẩm theo</w:t>
      </w:r>
      <w:r w:rsidR="00F649E5" w:rsidRPr="00771CF8">
        <w:rPr>
          <w:color w:val="000000"/>
        </w:rPr>
        <w:t xml:space="preserve"> chu kỳ sống của sản phẩm</w:t>
      </w: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2"/>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2"/>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2"/>
        </w:numPr>
        <w:spacing w:line="312" w:lineRule="auto"/>
        <w:rPr>
          <w:i/>
          <w:color w:val="000000"/>
        </w:rPr>
      </w:pPr>
      <w:r w:rsidRPr="00771CF8">
        <w:rPr>
          <w:color w:val="000000"/>
        </w:rPr>
        <w:t>PGS- TS Trương Đình Chiến, “Quản trị marketing”,  NXB ĐHKTQD, 2012</w:t>
      </w:r>
    </w:p>
    <w:p w:rsidR="000A6859" w:rsidRPr="00771CF8" w:rsidRDefault="000A6859" w:rsidP="00F2726E">
      <w:pPr>
        <w:pStyle w:val="ListParagraph"/>
        <w:numPr>
          <w:ilvl w:val="0"/>
          <w:numId w:val="32"/>
        </w:numPr>
        <w:spacing w:line="312" w:lineRule="auto"/>
        <w:rPr>
          <w:color w:val="000000"/>
        </w:rPr>
      </w:pPr>
      <w:r w:rsidRPr="00771CF8">
        <w:rPr>
          <w:color w:val="000000"/>
        </w:rPr>
        <w:t>Th.S Hồ Thị Thu, “Quản trị sản phẩm”, NXB Thống kê, 2002</w:t>
      </w:r>
    </w:p>
    <w:p w:rsidR="00DC038A" w:rsidRDefault="00DC038A" w:rsidP="00771CF8">
      <w:pPr>
        <w:spacing w:line="312" w:lineRule="auto"/>
        <w:ind w:firstLine="0"/>
        <w:rPr>
          <w:b/>
          <w:color w:val="000000"/>
        </w:rPr>
      </w:pPr>
    </w:p>
    <w:p w:rsidR="000A536E" w:rsidRDefault="000A536E" w:rsidP="00771CF8">
      <w:pPr>
        <w:spacing w:line="312" w:lineRule="auto"/>
        <w:ind w:firstLine="0"/>
        <w:rPr>
          <w:b/>
          <w:color w:val="000000"/>
        </w:rPr>
      </w:pPr>
    </w:p>
    <w:p w:rsidR="000A536E" w:rsidRPr="00771CF8" w:rsidRDefault="000A536E" w:rsidP="00771CF8">
      <w:pPr>
        <w:spacing w:line="312" w:lineRule="auto"/>
        <w:ind w:firstLine="0"/>
        <w:rPr>
          <w:b/>
          <w:color w:val="000000"/>
        </w:rPr>
      </w:pPr>
    </w:p>
    <w:p w:rsidR="00F649E5" w:rsidRPr="00771CF8" w:rsidRDefault="004F589F" w:rsidP="00771CF8">
      <w:pPr>
        <w:spacing w:line="312" w:lineRule="auto"/>
        <w:ind w:firstLine="0"/>
        <w:jc w:val="center"/>
        <w:rPr>
          <w:b/>
          <w:color w:val="000000"/>
        </w:rPr>
      </w:pPr>
      <w:r w:rsidRPr="00771CF8">
        <w:rPr>
          <w:b/>
          <w:color w:val="000000"/>
        </w:rPr>
        <w:t>CHƯƠNG 4:</w:t>
      </w:r>
      <w:r w:rsidR="00F649E5" w:rsidRPr="00771CF8">
        <w:rPr>
          <w:b/>
          <w:color w:val="000000"/>
        </w:rPr>
        <w:t xml:space="preserve"> PHÁT TRIỂN SẢN PHẨM MỚI</w:t>
      </w:r>
    </w:p>
    <w:p w:rsidR="00780605" w:rsidRPr="00F2726E" w:rsidRDefault="007101A1" w:rsidP="00771CF8">
      <w:pPr>
        <w:spacing w:line="312" w:lineRule="auto"/>
        <w:ind w:firstLine="0"/>
        <w:rPr>
          <w:color w:val="000000"/>
        </w:rPr>
      </w:pPr>
      <w:r w:rsidRPr="00F2726E">
        <w:rPr>
          <w:color w:val="000000"/>
        </w:rPr>
        <w:t xml:space="preserve"> Chương này giới thiệu về việc phát triển sản phẩm mới của doanh nghiệp. Để thành công trong việc đưa ra sản phẩm mới , doanh nghiệp cần quản lý được toàn bộ quá trình phát triển sản phẩm mới. </w:t>
      </w:r>
    </w:p>
    <w:p w:rsidR="00F649E5" w:rsidRPr="00771CF8" w:rsidRDefault="00F649E5" w:rsidP="00771CF8">
      <w:pPr>
        <w:spacing w:line="312" w:lineRule="auto"/>
        <w:ind w:firstLine="0"/>
        <w:rPr>
          <w:b/>
          <w:color w:val="000000"/>
        </w:rPr>
      </w:pPr>
      <w:r w:rsidRPr="00771CF8">
        <w:rPr>
          <w:b/>
          <w:color w:val="000000"/>
        </w:rPr>
        <w:t>4.1 Khái quát về phát triển sản phẩm mới</w:t>
      </w:r>
    </w:p>
    <w:p w:rsidR="00F649E5" w:rsidRPr="00771CF8" w:rsidRDefault="00F649E5" w:rsidP="00771CF8">
      <w:pPr>
        <w:spacing w:line="312" w:lineRule="auto"/>
        <w:ind w:left="720" w:firstLine="0"/>
        <w:rPr>
          <w:color w:val="000000"/>
        </w:rPr>
      </w:pPr>
      <w:r w:rsidRPr="00771CF8">
        <w:rPr>
          <w:color w:val="000000"/>
        </w:rPr>
        <w:t>4.1.1 Khái niệm về sản phẩm mới</w:t>
      </w:r>
    </w:p>
    <w:p w:rsidR="00F649E5" w:rsidRPr="00771CF8" w:rsidRDefault="00512D9B" w:rsidP="00771CF8">
      <w:pPr>
        <w:spacing w:line="312" w:lineRule="auto"/>
        <w:ind w:left="720" w:firstLine="0"/>
        <w:rPr>
          <w:color w:val="000000"/>
        </w:rPr>
      </w:pPr>
      <w:r w:rsidRPr="00771CF8">
        <w:rPr>
          <w:color w:val="000000"/>
        </w:rPr>
        <w:t>4.1.2 Sự cần thiết phải phát triển</w:t>
      </w:r>
      <w:r w:rsidR="00F649E5" w:rsidRPr="00771CF8">
        <w:rPr>
          <w:color w:val="000000"/>
        </w:rPr>
        <w:t xml:space="preserve"> sản phẩm mới</w:t>
      </w:r>
    </w:p>
    <w:p w:rsidR="00380403" w:rsidRPr="00771CF8" w:rsidRDefault="00380403" w:rsidP="00771CF8">
      <w:pPr>
        <w:spacing w:line="312" w:lineRule="auto"/>
        <w:ind w:left="720" w:firstLine="0"/>
        <w:rPr>
          <w:color w:val="000000"/>
        </w:rPr>
      </w:pPr>
      <w:r w:rsidRPr="00771CF8">
        <w:rPr>
          <w:color w:val="000000"/>
        </w:rPr>
        <w:t>4.1.3</w:t>
      </w:r>
      <w:r w:rsidR="00512D9B" w:rsidRPr="00771CF8">
        <w:rPr>
          <w:color w:val="000000"/>
        </w:rPr>
        <w:t xml:space="preserve">Lý do dẫn đến sự thành công và thất bại trong </w:t>
      </w:r>
      <w:r w:rsidR="0050312F" w:rsidRPr="00771CF8">
        <w:rPr>
          <w:color w:val="000000"/>
        </w:rPr>
        <w:t>phát triển sản phẩm mới</w:t>
      </w:r>
    </w:p>
    <w:p w:rsidR="0050312F" w:rsidRPr="00771CF8" w:rsidRDefault="0050312F" w:rsidP="00771CF8">
      <w:pPr>
        <w:spacing w:line="312" w:lineRule="auto"/>
        <w:ind w:left="720" w:firstLine="0"/>
        <w:rPr>
          <w:color w:val="000000"/>
        </w:rPr>
      </w:pPr>
      <w:r w:rsidRPr="00771CF8">
        <w:rPr>
          <w:color w:val="000000"/>
        </w:rPr>
        <w:t>4.1.4 Chiến lược phát triển sản phẩm mới</w:t>
      </w:r>
    </w:p>
    <w:p w:rsidR="00F649E5" w:rsidRPr="00771CF8" w:rsidRDefault="00F649E5" w:rsidP="00771CF8">
      <w:pPr>
        <w:spacing w:line="312" w:lineRule="auto"/>
        <w:ind w:firstLine="0"/>
        <w:rPr>
          <w:b/>
          <w:color w:val="000000"/>
        </w:rPr>
      </w:pPr>
      <w:r w:rsidRPr="00771CF8">
        <w:rPr>
          <w:b/>
          <w:color w:val="000000"/>
        </w:rPr>
        <w:t>4.2 Qui trình phát triển sản phẩm mới</w:t>
      </w:r>
    </w:p>
    <w:p w:rsidR="00F649E5" w:rsidRPr="00771CF8" w:rsidRDefault="00FA154A" w:rsidP="00771CF8">
      <w:pPr>
        <w:spacing w:line="312" w:lineRule="auto"/>
        <w:ind w:left="720" w:firstLine="0"/>
        <w:rPr>
          <w:color w:val="000000"/>
        </w:rPr>
      </w:pPr>
      <w:r w:rsidRPr="00771CF8">
        <w:rPr>
          <w:color w:val="000000"/>
        </w:rPr>
        <w:t>4.2.1 Hình thành ý tưởng</w:t>
      </w:r>
    </w:p>
    <w:p w:rsidR="00F649E5" w:rsidRPr="00771CF8" w:rsidRDefault="00FA154A" w:rsidP="00771CF8">
      <w:pPr>
        <w:spacing w:line="312" w:lineRule="auto"/>
        <w:ind w:left="720" w:firstLine="0"/>
        <w:rPr>
          <w:color w:val="000000"/>
        </w:rPr>
      </w:pPr>
      <w:r w:rsidRPr="00771CF8">
        <w:rPr>
          <w:color w:val="000000"/>
        </w:rPr>
        <w:t>4.2.2 Sàng lọc ý tưởng</w:t>
      </w:r>
    </w:p>
    <w:p w:rsidR="00F649E5" w:rsidRPr="00771CF8" w:rsidRDefault="00FA154A" w:rsidP="00771CF8">
      <w:pPr>
        <w:spacing w:line="312" w:lineRule="auto"/>
        <w:ind w:left="720" w:firstLine="0"/>
        <w:rPr>
          <w:color w:val="000000"/>
        </w:rPr>
      </w:pPr>
      <w:r w:rsidRPr="00771CF8">
        <w:rPr>
          <w:color w:val="000000"/>
        </w:rPr>
        <w:t>4.2.3 Phát triển và thử nghiệm quan niệm  về sản phẩm</w:t>
      </w:r>
    </w:p>
    <w:p w:rsidR="00F649E5" w:rsidRPr="00771CF8" w:rsidRDefault="00F649E5" w:rsidP="00771CF8">
      <w:pPr>
        <w:spacing w:line="312" w:lineRule="auto"/>
        <w:ind w:left="720" w:firstLine="0"/>
        <w:rPr>
          <w:color w:val="000000"/>
        </w:rPr>
      </w:pPr>
      <w:r w:rsidRPr="00771CF8">
        <w:rPr>
          <w:color w:val="000000"/>
        </w:rPr>
        <w:t>4.2.4</w:t>
      </w:r>
      <w:r w:rsidR="00FA154A" w:rsidRPr="00771CF8">
        <w:rPr>
          <w:color w:val="000000"/>
        </w:rPr>
        <w:t xml:space="preserve"> Xây dựng chiến lược marketing cho sản phẩm mới</w:t>
      </w:r>
    </w:p>
    <w:p w:rsidR="00F649E5" w:rsidRPr="00771CF8" w:rsidRDefault="00F649E5" w:rsidP="00771CF8">
      <w:pPr>
        <w:spacing w:line="312" w:lineRule="auto"/>
        <w:ind w:left="720" w:firstLine="0"/>
        <w:rPr>
          <w:color w:val="000000"/>
        </w:rPr>
      </w:pPr>
      <w:r w:rsidRPr="00771CF8">
        <w:rPr>
          <w:color w:val="000000"/>
        </w:rPr>
        <w:t>4.2.5</w:t>
      </w:r>
      <w:r w:rsidR="00A93337" w:rsidRPr="00771CF8">
        <w:rPr>
          <w:color w:val="000000"/>
        </w:rPr>
        <w:t xml:space="preserve"> P</w:t>
      </w:r>
      <w:r w:rsidR="00FA154A" w:rsidRPr="00771CF8">
        <w:rPr>
          <w:color w:val="000000"/>
        </w:rPr>
        <w:t>hân tích tình hình kinh doanh</w:t>
      </w:r>
    </w:p>
    <w:p w:rsidR="00FA154A" w:rsidRPr="00771CF8" w:rsidRDefault="00FA154A" w:rsidP="00771CF8">
      <w:pPr>
        <w:spacing w:line="312" w:lineRule="auto"/>
        <w:ind w:left="720" w:firstLine="0"/>
        <w:rPr>
          <w:color w:val="000000"/>
        </w:rPr>
      </w:pPr>
      <w:r w:rsidRPr="00771CF8">
        <w:rPr>
          <w:color w:val="000000"/>
        </w:rPr>
        <w:t>4.2.6 Thiết kế sản phẩm</w:t>
      </w:r>
    </w:p>
    <w:p w:rsidR="00A93337" w:rsidRPr="00771CF8" w:rsidRDefault="00A93337" w:rsidP="00771CF8">
      <w:pPr>
        <w:spacing w:line="312" w:lineRule="auto"/>
        <w:ind w:left="720" w:firstLine="0"/>
        <w:rPr>
          <w:color w:val="000000"/>
        </w:rPr>
      </w:pPr>
      <w:r w:rsidRPr="00771CF8">
        <w:rPr>
          <w:color w:val="000000"/>
        </w:rPr>
        <w:t>4.2.7 Thử nghiệm trên thị trường</w:t>
      </w:r>
    </w:p>
    <w:p w:rsidR="00DC038A" w:rsidRPr="00771CF8" w:rsidRDefault="00A93337" w:rsidP="00F2726E">
      <w:pPr>
        <w:spacing w:line="312" w:lineRule="auto"/>
        <w:ind w:left="720" w:firstLine="0"/>
        <w:rPr>
          <w:b/>
          <w:bCs/>
          <w:color w:val="000000"/>
        </w:rPr>
      </w:pPr>
      <w:r w:rsidRPr="00771CF8">
        <w:rPr>
          <w:color w:val="000000"/>
        </w:rPr>
        <w:t>4.2.8 Thương mại hóa</w:t>
      </w: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3"/>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3"/>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3"/>
        </w:numPr>
        <w:spacing w:line="312" w:lineRule="auto"/>
        <w:rPr>
          <w:i/>
          <w:color w:val="000000"/>
        </w:rPr>
      </w:pPr>
      <w:r w:rsidRPr="00771CF8">
        <w:rPr>
          <w:color w:val="000000"/>
        </w:rPr>
        <w:t>PGS- TS Trương Đình Chiến, “Quản trị marketing”,  NXB ĐHKTQD, 2012</w:t>
      </w:r>
    </w:p>
    <w:p w:rsidR="000A6859" w:rsidRPr="00771CF8" w:rsidRDefault="000A6859" w:rsidP="00F2726E">
      <w:pPr>
        <w:pStyle w:val="ListParagraph"/>
        <w:numPr>
          <w:ilvl w:val="0"/>
          <w:numId w:val="33"/>
        </w:numPr>
        <w:spacing w:line="312" w:lineRule="auto"/>
        <w:rPr>
          <w:color w:val="000000"/>
        </w:rPr>
      </w:pPr>
      <w:r w:rsidRPr="00771CF8">
        <w:rPr>
          <w:color w:val="000000"/>
        </w:rPr>
        <w:t>Th.S Hồ Thị Thu, “Quản trị sản phẩm”, NXB Thống kê, 2002</w:t>
      </w:r>
    </w:p>
    <w:p w:rsidR="00AC6BB4" w:rsidRDefault="00AC6BB4" w:rsidP="00771CF8">
      <w:pPr>
        <w:spacing w:line="312" w:lineRule="auto"/>
        <w:rPr>
          <w:color w:val="000000"/>
        </w:rPr>
      </w:pPr>
    </w:p>
    <w:p w:rsidR="00201889" w:rsidRDefault="00201889" w:rsidP="00771CF8">
      <w:pPr>
        <w:spacing w:line="312" w:lineRule="auto"/>
        <w:rPr>
          <w:color w:val="000000"/>
        </w:rPr>
      </w:pPr>
    </w:p>
    <w:p w:rsidR="00201889" w:rsidRDefault="00201889" w:rsidP="00771CF8">
      <w:pPr>
        <w:spacing w:line="312" w:lineRule="auto"/>
        <w:rPr>
          <w:color w:val="000000"/>
        </w:rPr>
      </w:pPr>
    </w:p>
    <w:p w:rsidR="00201889" w:rsidRPr="00771CF8" w:rsidRDefault="00201889" w:rsidP="00771CF8">
      <w:pPr>
        <w:spacing w:line="312" w:lineRule="auto"/>
        <w:rPr>
          <w:color w:val="000000"/>
        </w:rPr>
      </w:pPr>
    </w:p>
    <w:p w:rsidR="00F649E5" w:rsidRPr="00771CF8" w:rsidRDefault="00F649E5" w:rsidP="00771CF8">
      <w:pPr>
        <w:spacing w:line="312" w:lineRule="auto"/>
        <w:ind w:firstLine="0"/>
        <w:jc w:val="center"/>
        <w:rPr>
          <w:b/>
          <w:color w:val="000000"/>
        </w:rPr>
      </w:pPr>
      <w:r w:rsidRPr="00771CF8">
        <w:rPr>
          <w:b/>
          <w:color w:val="000000"/>
        </w:rPr>
        <w:t>C</w:t>
      </w:r>
      <w:r w:rsidR="004F589F" w:rsidRPr="00771CF8">
        <w:rPr>
          <w:b/>
          <w:color w:val="000000"/>
        </w:rPr>
        <w:t>HƯƠNG 5:</w:t>
      </w:r>
      <w:r w:rsidRPr="00771CF8">
        <w:rPr>
          <w:b/>
          <w:color w:val="000000"/>
        </w:rPr>
        <w:t xml:space="preserve"> QUẢN TRỊ THƯƠNG HIỆU</w:t>
      </w:r>
    </w:p>
    <w:p w:rsidR="007101A1" w:rsidRPr="00F2726E" w:rsidRDefault="00F2726E" w:rsidP="00771CF8">
      <w:pPr>
        <w:spacing w:line="312" w:lineRule="auto"/>
        <w:ind w:firstLine="0"/>
        <w:rPr>
          <w:color w:val="000000"/>
        </w:rPr>
      </w:pPr>
      <w:r>
        <w:rPr>
          <w:color w:val="000000"/>
        </w:rPr>
        <w:t xml:space="preserve">Chương này </w:t>
      </w:r>
      <w:r w:rsidR="007101A1" w:rsidRPr="00F2726E">
        <w:rPr>
          <w:color w:val="000000"/>
        </w:rPr>
        <w:t>giới thiệu cho sinh viên những vấn đề khái quát về thương hiệu và quản trị thương hiệu. Tập trung chủ yế</w:t>
      </w:r>
      <w:r w:rsidR="003F6BE2" w:rsidRPr="00F2726E">
        <w:rPr>
          <w:color w:val="000000"/>
        </w:rPr>
        <w:t>u vào qui trình  xây dựng thương hiêuvà những vấn đề trong quản lý thương hiêu.</w:t>
      </w:r>
    </w:p>
    <w:p w:rsidR="0072466E" w:rsidRPr="00771CF8" w:rsidRDefault="0072466E" w:rsidP="00771CF8">
      <w:pPr>
        <w:spacing w:line="312" w:lineRule="auto"/>
        <w:ind w:firstLine="0"/>
        <w:rPr>
          <w:b/>
          <w:color w:val="000000"/>
        </w:rPr>
      </w:pPr>
      <w:r w:rsidRPr="00771CF8">
        <w:rPr>
          <w:b/>
          <w:color w:val="000000"/>
        </w:rPr>
        <w:t>5.1 Khái niệm thương hiệ</w:t>
      </w:r>
      <w:r w:rsidR="005473E8" w:rsidRPr="00771CF8">
        <w:rPr>
          <w:b/>
          <w:color w:val="000000"/>
        </w:rPr>
        <w:t>u và bộ phận cấu thành</w:t>
      </w:r>
      <w:r w:rsidRPr="00771CF8">
        <w:rPr>
          <w:b/>
          <w:color w:val="000000"/>
        </w:rPr>
        <w:t xml:space="preserve"> thương hiệu</w:t>
      </w:r>
    </w:p>
    <w:p w:rsidR="005473E8" w:rsidRPr="00771CF8" w:rsidRDefault="005473E8" w:rsidP="00771CF8">
      <w:pPr>
        <w:spacing w:line="312" w:lineRule="auto"/>
        <w:ind w:left="720" w:firstLine="0"/>
        <w:rPr>
          <w:color w:val="000000"/>
        </w:rPr>
      </w:pPr>
      <w:r w:rsidRPr="00771CF8">
        <w:rPr>
          <w:color w:val="000000"/>
        </w:rPr>
        <w:t>5.1.1 Khái niệm thương hiệu</w:t>
      </w:r>
    </w:p>
    <w:p w:rsidR="005473E8" w:rsidRPr="00771CF8" w:rsidRDefault="005473E8" w:rsidP="00771CF8">
      <w:pPr>
        <w:spacing w:line="312" w:lineRule="auto"/>
        <w:ind w:left="720" w:firstLine="0"/>
        <w:rPr>
          <w:color w:val="000000"/>
        </w:rPr>
      </w:pPr>
      <w:r w:rsidRPr="00771CF8">
        <w:rPr>
          <w:color w:val="000000"/>
        </w:rPr>
        <w:t>5.1.2 Bộ phận cấu thành thương hiệu</w:t>
      </w:r>
    </w:p>
    <w:p w:rsidR="00CC1A00" w:rsidRPr="00771CF8" w:rsidRDefault="00CC1A00" w:rsidP="00771CF8">
      <w:pPr>
        <w:spacing w:line="312" w:lineRule="auto"/>
        <w:ind w:left="720" w:firstLine="0"/>
        <w:rPr>
          <w:color w:val="000000"/>
        </w:rPr>
      </w:pPr>
      <w:r w:rsidRPr="00771CF8">
        <w:rPr>
          <w:color w:val="000000"/>
        </w:rPr>
        <w:t>5.1.3 Yếu tố cốt lõi của thương hiệu</w:t>
      </w:r>
    </w:p>
    <w:p w:rsidR="005473E8" w:rsidRPr="00771CF8" w:rsidRDefault="005473E8" w:rsidP="00771CF8">
      <w:pPr>
        <w:spacing w:line="312" w:lineRule="auto"/>
        <w:ind w:firstLine="0"/>
        <w:rPr>
          <w:b/>
          <w:color w:val="000000"/>
        </w:rPr>
      </w:pPr>
      <w:r w:rsidRPr="00771CF8">
        <w:rPr>
          <w:b/>
          <w:color w:val="000000"/>
        </w:rPr>
        <w:t>5.2 Quá trình xây dựngthương hiệu</w:t>
      </w:r>
    </w:p>
    <w:p w:rsidR="005473E8" w:rsidRPr="00771CF8" w:rsidRDefault="005473E8" w:rsidP="00771CF8">
      <w:pPr>
        <w:spacing w:line="312" w:lineRule="auto"/>
        <w:ind w:left="720" w:firstLine="0"/>
        <w:rPr>
          <w:color w:val="000000"/>
        </w:rPr>
      </w:pPr>
      <w:r w:rsidRPr="00771CF8">
        <w:rPr>
          <w:color w:val="000000"/>
        </w:rPr>
        <w:t>5.2.</w:t>
      </w:r>
      <w:r w:rsidR="00F379F2" w:rsidRPr="00771CF8">
        <w:rPr>
          <w:color w:val="000000"/>
        </w:rPr>
        <w:t>1</w:t>
      </w:r>
      <w:r w:rsidRPr="00771CF8">
        <w:rPr>
          <w:color w:val="000000"/>
        </w:rPr>
        <w:t xml:space="preserve"> Xác định sứ mệnh và tầm nhìn thương hiệu</w:t>
      </w:r>
    </w:p>
    <w:p w:rsidR="005473E8" w:rsidRPr="00771CF8" w:rsidRDefault="00AC6BB4" w:rsidP="00771CF8">
      <w:pPr>
        <w:spacing w:line="312" w:lineRule="auto"/>
        <w:ind w:left="720" w:firstLine="0"/>
        <w:rPr>
          <w:color w:val="000000"/>
        </w:rPr>
      </w:pPr>
      <w:r w:rsidRPr="00771CF8">
        <w:rPr>
          <w:color w:val="000000"/>
        </w:rPr>
        <w:t>5.2.2</w:t>
      </w:r>
      <w:r w:rsidR="005473E8" w:rsidRPr="00771CF8">
        <w:rPr>
          <w:color w:val="000000"/>
        </w:rPr>
        <w:t xml:space="preserve"> Xây dựng chiến lược định vị hình ảnh thương hiệu</w:t>
      </w:r>
    </w:p>
    <w:p w:rsidR="00F649E5" w:rsidRPr="00771CF8" w:rsidRDefault="00743304" w:rsidP="00771CF8">
      <w:pPr>
        <w:spacing w:line="312" w:lineRule="auto"/>
        <w:ind w:left="720" w:firstLine="0"/>
        <w:rPr>
          <w:color w:val="000000"/>
        </w:rPr>
      </w:pPr>
      <w:r w:rsidRPr="00771CF8">
        <w:rPr>
          <w:color w:val="000000"/>
        </w:rPr>
        <w:t>5.2</w:t>
      </w:r>
      <w:r w:rsidR="00AC6BB4" w:rsidRPr="00771CF8">
        <w:rPr>
          <w:color w:val="000000"/>
        </w:rPr>
        <w:t>.3</w:t>
      </w:r>
      <w:r w:rsidR="00F649E5" w:rsidRPr="00771CF8">
        <w:rPr>
          <w:color w:val="000000"/>
        </w:rPr>
        <w:t>Xây dựng</w:t>
      </w:r>
      <w:r w:rsidR="00BE3831" w:rsidRPr="00771CF8">
        <w:rPr>
          <w:color w:val="000000"/>
        </w:rPr>
        <w:t xml:space="preserve"> hệ thống nhận diện </w:t>
      </w:r>
      <w:r w:rsidR="00F649E5" w:rsidRPr="00771CF8">
        <w:rPr>
          <w:color w:val="000000"/>
        </w:rPr>
        <w:t xml:space="preserve">thương hiệu </w:t>
      </w:r>
    </w:p>
    <w:p w:rsidR="005473E8" w:rsidRPr="00771CF8" w:rsidRDefault="00AC6BB4" w:rsidP="00771CF8">
      <w:pPr>
        <w:spacing w:line="312" w:lineRule="auto"/>
        <w:ind w:left="720" w:firstLine="0"/>
        <w:rPr>
          <w:color w:val="000000"/>
        </w:rPr>
      </w:pPr>
      <w:r w:rsidRPr="00771CF8">
        <w:rPr>
          <w:color w:val="000000"/>
        </w:rPr>
        <w:t>5.2.4</w:t>
      </w:r>
      <w:r w:rsidR="005473E8" w:rsidRPr="00771CF8">
        <w:rPr>
          <w:color w:val="000000"/>
        </w:rPr>
        <w:t xml:space="preserve"> Quảng bá, truyền thông thương hiệu</w:t>
      </w:r>
    </w:p>
    <w:p w:rsidR="009C0119" w:rsidRPr="00771CF8" w:rsidRDefault="00AC6BB4" w:rsidP="00771CF8">
      <w:pPr>
        <w:spacing w:line="312" w:lineRule="auto"/>
        <w:ind w:left="720" w:firstLine="0"/>
        <w:rPr>
          <w:color w:val="000000"/>
        </w:rPr>
      </w:pPr>
      <w:r w:rsidRPr="00771CF8">
        <w:rPr>
          <w:color w:val="000000"/>
        </w:rPr>
        <w:t>5.2.5</w:t>
      </w:r>
      <w:r w:rsidR="009C0119" w:rsidRPr="00771CF8">
        <w:rPr>
          <w:color w:val="000000"/>
        </w:rPr>
        <w:t xml:space="preserve"> Bảo vệ thương hiệu</w:t>
      </w:r>
    </w:p>
    <w:p w:rsidR="005473E8" w:rsidRPr="00771CF8" w:rsidRDefault="00F379F2" w:rsidP="00771CF8">
      <w:pPr>
        <w:spacing w:line="312" w:lineRule="auto"/>
        <w:ind w:firstLine="0"/>
        <w:rPr>
          <w:b/>
          <w:color w:val="000000"/>
        </w:rPr>
      </w:pPr>
      <w:r w:rsidRPr="00771CF8">
        <w:rPr>
          <w:b/>
          <w:color w:val="000000"/>
        </w:rPr>
        <w:t>5.3 Quản lý thương hiệu</w:t>
      </w:r>
    </w:p>
    <w:p w:rsidR="00F379F2" w:rsidRPr="00771CF8" w:rsidRDefault="00F379F2" w:rsidP="00771CF8">
      <w:pPr>
        <w:spacing w:line="312" w:lineRule="auto"/>
        <w:ind w:left="720" w:firstLine="0"/>
        <w:rPr>
          <w:color w:val="000000"/>
        </w:rPr>
      </w:pPr>
      <w:r w:rsidRPr="00771CF8">
        <w:rPr>
          <w:color w:val="000000"/>
        </w:rPr>
        <w:t>5.3.1</w:t>
      </w:r>
      <w:r w:rsidR="00B40AD8" w:rsidRPr="00771CF8">
        <w:rPr>
          <w:color w:val="000000"/>
        </w:rPr>
        <w:t>Đánh giá hiệu quả của  thương hiệu</w:t>
      </w:r>
    </w:p>
    <w:p w:rsidR="00B40AD8" w:rsidRPr="00771CF8" w:rsidRDefault="00B40AD8" w:rsidP="00771CF8">
      <w:pPr>
        <w:spacing w:line="312" w:lineRule="auto"/>
        <w:ind w:left="720" w:firstLine="0"/>
        <w:rPr>
          <w:color w:val="000000"/>
        </w:rPr>
      </w:pPr>
      <w:r w:rsidRPr="00771CF8">
        <w:rPr>
          <w:color w:val="000000"/>
        </w:rPr>
        <w:t>5.3.2 Tái định vị thương hiệu, loại bỏ thương hiệu</w:t>
      </w:r>
    </w:p>
    <w:p w:rsidR="00B40AD8" w:rsidRPr="00771CF8" w:rsidRDefault="00B40AD8" w:rsidP="00771CF8">
      <w:pPr>
        <w:spacing w:line="312" w:lineRule="auto"/>
        <w:ind w:left="720" w:firstLine="0"/>
        <w:rPr>
          <w:color w:val="000000"/>
        </w:rPr>
      </w:pPr>
      <w:r w:rsidRPr="00771CF8">
        <w:rPr>
          <w:color w:val="000000"/>
        </w:rPr>
        <w:t xml:space="preserve">5.3.3 </w:t>
      </w:r>
      <w:r w:rsidR="00A97C5C" w:rsidRPr="00771CF8">
        <w:rPr>
          <w:color w:val="000000"/>
        </w:rPr>
        <w:t>Củng cố thương hiệu</w:t>
      </w:r>
    </w:p>
    <w:p w:rsidR="00B40AD8" w:rsidRPr="00771CF8" w:rsidRDefault="00A97C5C" w:rsidP="00F2726E">
      <w:pPr>
        <w:spacing w:line="312" w:lineRule="auto"/>
        <w:ind w:left="720" w:firstLine="0"/>
        <w:rPr>
          <w:color w:val="000000"/>
        </w:rPr>
      </w:pPr>
      <w:r w:rsidRPr="00771CF8">
        <w:rPr>
          <w:color w:val="000000"/>
        </w:rPr>
        <w:t>5.3.4 Mua bán và nhượng quyền thương hiệu</w:t>
      </w: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4"/>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4"/>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4"/>
        </w:numPr>
        <w:spacing w:line="312" w:lineRule="auto"/>
        <w:rPr>
          <w:i/>
          <w:color w:val="000000"/>
        </w:rPr>
      </w:pPr>
      <w:r w:rsidRPr="00771CF8">
        <w:rPr>
          <w:color w:val="000000"/>
        </w:rPr>
        <w:t>PGS- TS Trương Đình Chiến, “Quản trị marketing”,  NXB ĐHKTQD, 2012</w:t>
      </w:r>
    </w:p>
    <w:p w:rsidR="000A6859" w:rsidRPr="00771CF8" w:rsidRDefault="000A6859" w:rsidP="00F2726E">
      <w:pPr>
        <w:pStyle w:val="ListParagraph"/>
        <w:numPr>
          <w:ilvl w:val="0"/>
          <w:numId w:val="34"/>
        </w:numPr>
        <w:spacing w:line="312" w:lineRule="auto"/>
        <w:rPr>
          <w:color w:val="000000"/>
        </w:rPr>
      </w:pPr>
      <w:r w:rsidRPr="00771CF8">
        <w:rPr>
          <w:color w:val="000000"/>
        </w:rPr>
        <w:t>Th.S Hồ Thị Thu, “Quản trị sản phẩm”, NXB Thống kê, 2002</w:t>
      </w:r>
    </w:p>
    <w:p w:rsidR="00BF3CC1" w:rsidRPr="00771CF8" w:rsidRDefault="00B546C2" w:rsidP="00F2726E">
      <w:pPr>
        <w:pStyle w:val="ListParagraph"/>
        <w:numPr>
          <w:ilvl w:val="0"/>
          <w:numId w:val="34"/>
        </w:numPr>
        <w:spacing w:line="312" w:lineRule="auto"/>
        <w:rPr>
          <w:color w:val="000000"/>
        </w:rPr>
      </w:pPr>
      <w:r w:rsidRPr="00771CF8">
        <w:rPr>
          <w:color w:val="000000"/>
        </w:rPr>
        <w:t xml:space="preserve">Keller, </w:t>
      </w:r>
      <w:r w:rsidR="000A6859" w:rsidRPr="00771CF8">
        <w:rPr>
          <w:color w:val="000000"/>
        </w:rPr>
        <w:t>“</w:t>
      </w:r>
      <w:r w:rsidRPr="00771CF8">
        <w:rPr>
          <w:color w:val="000000"/>
        </w:rPr>
        <w:t>Strategic Brand Management</w:t>
      </w:r>
      <w:r w:rsidR="000A6859" w:rsidRPr="00771CF8">
        <w:rPr>
          <w:color w:val="000000"/>
        </w:rPr>
        <w:t>”, 3e,</w:t>
      </w:r>
      <w:r w:rsidRPr="00771CF8">
        <w:rPr>
          <w:color w:val="000000"/>
        </w:rPr>
        <w:t xml:space="preserve"> Pearson</w:t>
      </w:r>
      <w:r w:rsidR="000A6859" w:rsidRPr="00771CF8">
        <w:rPr>
          <w:color w:val="000000"/>
        </w:rPr>
        <w:t>, 2008</w:t>
      </w:r>
    </w:p>
    <w:p w:rsidR="00DF0399" w:rsidRPr="00771CF8" w:rsidRDefault="00DF0399" w:rsidP="00771CF8">
      <w:pPr>
        <w:spacing w:line="312" w:lineRule="auto"/>
        <w:ind w:firstLine="0"/>
        <w:rPr>
          <w:color w:val="000000"/>
        </w:rPr>
      </w:pPr>
    </w:p>
    <w:p w:rsidR="000A536E" w:rsidRDefault="000A536E" w:rsidP="00771CF8">
      <w:pPr>
        <w:spacing w:line="312" w:lineRule="auto"/>
        <w:ind w:firstLine="0"/>
        <w:jc w:val="center"/>
        <w:rPr>
          <w:b/>
          <w:color w:val="000000"/>
        </w:rPr>
      </w:pPr>
    </w:p>
    <w:p w:rsidR="00BE3831" w:rsidRPr="00771CF8" w:rsidRDefault="004F589F" w:rsidP="00771CF8">
      <w:pPr>
        <w:spacing w:line="312" w:lineRule="auto"/>
        <w:ind w:firstLine="0"/>
        <w:jc w:val="center"/>
        <w:rPr>
          <w:b/>
          <w:color w:val="000000"/>
        </w:rPr>
      </w:pPr>
      <w:r w:rsidRPr="00771CF8">
        <w:rPr>
          <w:b/>
          <w:color w:val="000000"/>
        </w:rPr>
        <w:t>CHƯƠNG 6:</w:t>
      </w:r>
      <w:r w:rsidR="00BE3831" w:rsidRPr="00771CF8">
        <w:rPr>
          <w:b/>
          <w:color w:val="000000"/>
        </w:rPr>
        <w:t xml:space="preserve"> Q</w:t>
      </w:r>
      <w:r w:rsidR="0047528F" w:rsidRPr="00771CF8">
        <w:rPr>
          <w:b/>
          <w:color w:val="000000"/>
        </w:rPr>
        <w:t>UẢN TRỊ BAO GÓI VÀ DỊCH VỤ HỖ TRỢ SẢN PHẨM</w:t>
      </w:r>
    </w:p>
    <w:p w:rsidR="007101A1" w:rsidRPr="00F2726E" w:rsidRDefault="007101A1" w:rsidP="00771CF8">
      <w:pPr>
        <w:spacing w:line="312" w:lineRule="auto"/>
        <w:ind w:firstLine="0"/>
        <w:rPr>
          <w:color w:val="000000"/>
        </w:rPr>
      </w:pPr>
      <w:r w:rsidRPr="00F2726E">
        <w:rPr>
          <w:color w:val="000000"/>
        </w:rPr>
        <w:t>Chương này tập trung phân tích các vấn đề quản trị</w:t>
      </w:r>
      <w:r w:rsidR="00BA6E93" w:rsidRPr="00F2726E">
        <w:rPr>
          <w:color w:val="000000"/>
        </w:rPr>
        <w:t xml:space="preserve"> bao gói </w:t>
      </w:r>
      <w:r w:rsidRPr="00F2726E">
        <w:rPr>
          <w:color w:val="000000"/>
        </w:rPr>
        <w:t>sản phẩm như thiết kế bao gói, chiến lược bao gói, thay đổi bao gói</w:t>
      </w:r>
      <w:r w:rsidR="00BA6E93" w:rsidRPr="00F2726E">
        <w:rPr>
          <w:color w:val="000000"/>
        </w:rPr>
        <w:t>.  Phân tích các vấn đề về dịch vu như qui trình thiết kế dịch vụ, chiến lược dịch vụ hỗ trợ sản phẩm</w:t>
      </w:r>
    </w:p>
    <w:p w:rsidR="00BE3831" w:rsidRPr="00771CF8" w:rsidRDefault="00BE3831" w:rsidP="00771CF8">
      <w:pPr>
        <w:spacing w:line="312" w:lineRule="auto"/>
        <w:ind w:firstLine="0"/>
        <w:rPr>
          <w:color w:val="000000"/>
        </w:rPr>
      </w:pPr>
      <w:r w:rsidRPr="00771CF8">
        <w:rPr>
          <w:color w:val="000000"/>
        </w:rPr>
        <w:t xml:space="preserve">6.1 </w:t>
      </w:r>
      <w:r w:rsidRPr="00771CF8">
        <w:rPr>
          <w:b/>
          <w:color w:val="000000"/>
        </w:rPr>
        <w:t>Quản trị bao gói sản phẩm</w:t>
      </w:r>
    </w:p>
    <w:p w:rsidR="00AD0697" w:rsidRPr="00771CF8" w:rsidRDefault="00BE3831" w:rsidP="00771CF8">
      <w:pPr>
        <w:spacing w:line="312" w:lineRule="auto"/>
        <w:ind w:left="720" w:firstLine="0"/>
        <w:rPr>
          <w:color w:val="000000"/>
        </w:rPr>
      </w:pPr>
      <w:r w:rsidRPr="00771CF8">
        <w:rPr>
          <w:color w:val="000000"/>
        </w:rPr>
        <w:t>6.1.1 Khái niệm và chức năng của bao gói</w:t>
      </w:r>
    </w:p>
    <w:p w:rsidR="00AD0697" w:rsidRPr="00771CF8" w:rsidRDefault="00AD0697" w:rsidP="00771CF8">
      <w:pPr>
        <w:spacing w:line="312" w:lineRule="auto"/>
        <w:ind w:left="720" w:firstLine="0"/>
        <w:rPr>
          <w:color w:val="000000"/>
        </w:rPr>
      </w:pPr>
      <w:r w:rsidRPr="00771CF8">
        <w:rPr>
          <w:color w:val="000000"/>
        </w:rPr>
        <w:t>6.1.2 Chiến lược bao gói</w:t>
      </w:r>
    </w:p>
    <w:p w:rsidR="00BE3831" w:rsidRPr="00771CF8" w:rsidRDefault="00AD0697" w:rsidP="00771CF8">
      <w:pPr>
        <w:spacing w:line="312" w:lineRule="auto"/>
        <w:ind w:left="720" w:firstLine="0"/>
        <w:rPr>
          <w:color w:val="000000"/>
        </w:rPr>
      </w:pPr>
      <w:r w:rsidRPr="00771CF8">
        <w:rPr>
          <w:color w:val="000000"/>
        </w:rPr>
        <w:t>6.1.3</w:t>
      </w:r>
      <w:r w:rsidR="00D6117B" w:rsidRPr="00771CF8">
        <w:rPr>
          <w:color w:val="000000"/>
        </w:rPr>
        <w:t>Qui trình t</w:t>
      </w:r>
      <w:r w:rsidR="00BE3831" w:rsidRPr="00771CF8">
        <w:rPr>
          <w:color w:val="000000"/>
        </w:rPr>
        <w:t>hiết kế</w:t>
      </w:r>
      <w:r w:rsidRPr="00771CF8">
        <w:rPr>
          <w:color w:val="000000"/>
        </w:rPr>
        <w:t xml:space="preserve"> và quản lý  bao gói</w:t>
      </w:r>
    </w:p>
    <w:p w:rsidR="00D6117B" w:rsidRPr="00771CF8" w:rsidRDefault="00D6117B" w:rsidP="00771CF8">
      <w:pPr>
        <w:spacing w:line="312" w:lineRule="auto"/>
        <w:ind w:firstLine="0"/>
        <w:rPr>
          <w:b/>
          <w:color w:val="000000"/>
        </w:rPr>
      </w:pPr>
      <w:r w:rsidRPr="00771CF8">
        <w:rPr>
          <w:b/>
          <w:color w:val="000000"/>
        </w:rPr>
        <w:t>6.2 Quản trị dịch vụ hỗ trợ sản phẩm</w:t>
      </w:r>
    </w:p>
    <w:p w:rsidR="00AD0697" w:rsidRPr="00771CF8" w:rsidRDefault="00D6117B" w:rsidP="00771CF8">
      <w:pPr>
        <w:spacing w:line="312" w:lineRule="auto"/>
        <w:ind w:left="720" w:firstLine="0"/>
        <w:rPr>
          <w:color w:val="000000"/>
        </w:rPr>
      </w:pPr>
      <w:r w:rsidRPr="00771CF8">
        <w:rPr>
          <w:color w:val="000000"/>
        </w:rPr>
        <w:t>6.2.1 Khái quát về dịch vụ và dịch vụ hỗ trợ sản phẩm</w:t>
      </w:r>
    </w:p>
    <w:p w:rsidR="00AD0697" w:rsidRPr="00771CF8" w:rsidRDefault="00AD0697" w:rsidP="00771CF8">
      <w:pPr>
        <w:spacing w:line="312" w:lineRule="auto"/>
        <w:ind w:left="720" w:firstLine="0"/>
        <w:rPr>
          <w:color w:val="000000"/>
        </w:rPr>
      </w:pPr>
      <w:r w:rsidRPr="00771CF8">
        <w:rPr>
          <w:color w:val="000000"/>
        </w:rPr>
        <w:t>6.2.2 Chiến lược dịch vụ hỗ trợ bán</w:t>
      </w:r>
      <w:r w:rsidR="00BC4E93" w:rsidRPr="00771CF8">
        <w:rPr>
          <w:color w:val="000000"/>
        </w:rPr>
        <w:t xml:space="preserve"> sản phẩm</w:t>
      </w:r>
    </w:p>
    <w:p w:rsidR="00DC038A" w:rsidRPr="00771CF8" w:rsidRDefault="00AD0697" w:rsidP="00F2726E">
      <w:pPr>
        <w:spacing w:line="312" w:lineRule="auto"/>
        <w:ind w:left="720" w:firstLine="0"/>
        <w:rPr>
          <w:b/>
          <w:bCs/>
          <w:color w:val="000000"/>
        </w:rPr>
      </w:pPr>
      <w:r w:rsidRPr="00771CF8">
        <w:rPr>
          <w:color w:val="000000"/>
        </w:rPr>
        <w:t>6.2.3</w:t>
      </w:r>
      <w:r w:rsidR="00D6117B" w:rsidRPr="00771CF8">
        <w:rPr>
          <w:color w:val="000000"/>
        </w:rPr>
        <w:t xml:space="preserve"> Qui trình thiết kế </w:t>
      </w:r>
      <w:r w:rsidRPr="00771CF8">
        <w:rPr>
          <w:color w:val="000000"/>
        </w:rPr>
        <w:t xml:space="preserve">và quản lý </w:t>
      </w:r>
      <w:r w:rsidR="00D6117B" w:rsidRPr="00771CF8">
        <w:rPr>
          <w:color w:val="000000"/>
        </w:rPr>
        <w:t>dịch vụ hỗ trợ cho sản phẩm</w:t>
      </w: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5"/>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5"/>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5"/>
        </w:numPr>
        <w:spacing w:line="312" w:lineRule="auto"/>
        <w:rPr>
          <w:i/>
          <w:color w:val="000000"/>
        </w:rPr>
      </w:pPr>
      <w:r w:rsidRPr="00771CF8">
        <w:rPr>
          <w:color w:val="000000"/>
        </w:rPr>
        <w:t>PGS- TS Trương Đình Chiến, “Quản trị marketing”,  NXB ĐHKTQD, 2012</w:t>
      </w:r>
    </w:p>
    <w:p w:rsidR="000A6859" w:rsidRPr="00771CF8" w:rsidRDefault="000A6859" w:rsidP="00F2726E">
      <w:pPr>
        <w:pStyle w:val="ListParagraph"/>
        <w:numPr>
          <w:ilvl w:val="0"/>
          <w:numId w:val="35"/>
        </w:numPr>
        <w:spacing w:line="312" w:lineRule="auto"/>
        <w:rPr>
          <w:color w:val="000000"/>
        </w:rPr>
      </w:pPr>
      <w:r w:rsidRPr="00771CF8">
        <w:rPr>
          <w:color w:val="000000"/>
        </w:rPr>
        <w:t>Th.S Hồ Thị Thu, “Quản trị sản phẩm”, NXB Thống kê, 2002</w:t>
      </w:r>
    </w:p>
    <w:p w:rsidR="00743304" w:rsidRPr="00771CF8" w:rsidRDefault="00743304" w:rsidP="00771CF8">
      <w:pPr>
        <w:spacing w:line="312" w:lineRule="auto"/>
        <w:ind w:firstLine="0"/>
        <w:rPr>
          <w:color w:val="000000"/>
        </w:rPr>
      </w:pPr>
    </w:p>
    <w:p w:rsidR="00F649E5" w:rsidRPr="00771CF8" w:rsidRDefault="004F589F" w:rsidP="00771CF8">
      <w:pPr>
        <w:spacing w:line="312" w:lineRule="auto"/>
        <w:ind w:firstLine="0"/>
        <w:rPr>
          <w:b/>
          <w:color w:val="000000"/>
        </w:rPr>
      </w:pPr>
      <w:r w:rsidRPr="00771CF8">
        <w:rPr>
          <w:b/>
          <w:color w:val="000000"/>
        </w:rPr>
        <w:t>CHƯƠNG 7:</w:t>
      </w:r>
      <w:r w:rsidR="00FA21A6" w:rsidRPr="00771CF8">
        <w:rPr>
          <w:b/>
          <w:color w:val="000000"/>
        </w:rPr>
        <w:t xml:space="preserve"> SỬ DỤNG  MARKETING-  MIX TRONG QUẢN TRỊ SẢN PHẨM</w:t>
      </w:r>
    </w:p>
    <w:p w:rsidR="00BA6E93" w:rsidRPr="00F2726E" w:rsidRDefault="00BA6E93" w:rsidP="00771CF8">
      <w:pPr>
        <w:spacing w:line="312" w:lineRule="auto"/>
        <w:ind w:firstLine="0"/>
        <w:rPr>
          <w:color w:val="000000"/>
        </w:rPr>
      </w:pPr>
      <w:r w:rsidRPr="00F2726E">
        <w:rPr>
          <w:color w:val="000000"/>
        </w:rPr>
        <w:t>Chương này trình bày một số nội dung khái quát về quyết định về giá, sản phẩm, truyền thông với vai trò hỗ trợ quản trị sản phẩm. Người quản trị sản phẩm cần phối hợp với các bộ phận quản trị khác để lên kế hoạch và thực hiện kế hoạch sản phẩm của mình.</w:t>
      </w:r>
    </w:p>
    <w:p w:rsidR="00F649E5" w:rsidRPr="00771CF8" w:rsidRDefault="00B112AA" w:rsidP="00771CF8">
      <w:pPr>
        <w:spacing w:line="312" w:lineRule="auto"/>
        <w:ind w:firstLine="0"/>
        <w:rPr>
          <w:b/>
          <w:color w:val="000000"/>
        </w:rPr>
      </w:pPr>
      <w:r w:rsidRPr="00771CF8">
        <w:rPr>
          <w:b/>
          <w:color w:val="000000"/>
        </w:rPr>
        <w:t>7</w:t>
      </w:r>
      <w:r w:rsidR="00F649E5" w:rsidRPr="00771CF8">
        <w:rPr>
          <w:b/>
          <w:color w:val="000000"/>
        </w:rPr>
        <w:t>.1 Các quyết định về giá</w:t>
      </w:r>
    </w:p>
    <w:p w:rsidR="003301C2" w:rsidRPr="00771CF8" w:rsidRDefault="003301C2" w:rsidP="00771CF8">
      <w:pPr>
        <w:spacing w:line="312" w:lineRule="auto"/>
        <w:ind w:left="720" w:firstLine="0"/>
        <w:rPr>
          <w:color w:val="000000"/>
        </w:rPr>
      </w:pPr>
      <w:r w:rsidRPr="00771CF8">
        <w:rPr>
          <w:color w:val="000000"/>
        </w:rPr>
        <w:t>7.1.1 Vai trò của giá trong việc hỗ trợ thực hiện kế hoạch chiến lược sản phẩm</w:t>
      </w:r>
    </w:p>
    <w:p w:rsidR="003301C2" w:rsidRPr="00771CF8" w:rsidRDefault="003301C2" w:rsidP="00771CF8">
      <w:pPr>
        <w:spacing w:line="312" w:lineRule="auto"/>
        <w:ind w:left="720" w:firstLine="0"/>
        <w:rPr>
          <w:color w:val="000000"/>
        </w:rPr>
      </w:pPr>
      <w:r w:rsidRPr="00771CF8">
        <w:rPr>
          <w:color w:val="000000"/>
        </w:rPr>
        <w:t>7.1.2 Quyết định giá hỗ trợ sản phẩm</w:t>
      </w:r>
    </w:p>
    <w:p w:rsidR="00F649E5" w:rsidRPr="00771CF8" w:rsidRDefault="00B112AA" w:rsidP="00771CF8">
      <w:pPr>
        <w:spacing w:line="312" w:lineRule="auto"/>
        <w:ind w:firstLine="0"/>
        <w:rPr>
          <w:b/>
          <w:color w:val="000000"/>
        </w:rPr>
      </w:pPr>
      <w:r w:rsidRPr="00771CF8">
        <w:rPr>
          <w:b/>
          <w:color w:val="000000"/>
        </w:rPr>
        <w:t>7</w:t>
      </w:r>
      <w:r w:rsidR="00F649E5" w:rsidRPr="00771CF8">
        <w:rPr>
          <w:b/>
          <w:color w:val="000000"/>
        </w:rPr>
        <w:t>.2 Các quyết định về phân phối</w:t>
      </w:r>
    </w:p>
    <w:p w:rsidR="003301C2" w:rsidRPr="00771CF8" w:rsidRDefault="003301C2" w:rsidP="00771CF8">
      <w:pPr>
        <w:spacing w:line="312" w:lineRule="auto"/>
        <w:ind w:left="720" w:firstLine="0"/>
        <w:rPr>
          <w:color w:val="000000"/>
        </w:rPr>
      </w:pPr>
      <w:r w:rsidRPr="00771CF8">
        <w:rPr>
          <w:color w:val="000000"/>
        </w:rPr>
        <w:t>7.2.1 Vai trò của phân phối trong việc thực hiện kế hoạch chiến lược sản phẩm</w:t>
      </w:r>
    </w:p>
    <w:p w:rsidR="003301C2" w:rsidRPr="00771CF8" w:rsidRDefault="003301C2" w:rsidP="00771CF8">
      <w:pPr>
        <w:spacing w:line="312" w:lineRule="auto"/>
        <w:ind w:left="720" w:firstLine="0"/>
        <w:rPr>
          <w:color w:val="000000"/>
        </w:rPr>
      </w:pPr>
      <w:r w:rsidRPr="00771CF8">
        <w:rPr>
          <w:color w:val="000000"/>
        </w:rPr>
        <w:t>7.2.2 Quyết định phân phối hỗ trợ sản phẩm</w:t>
      </w:r>
    </w:p>
    <w:p w:rsidR="003301C2" w:rsidRPr="00771CF8" w:rsidRDefault="00B112AA" w:rsidP="00771CF8">
      <w:pPr>
        <w:spacing w:line="312" w:lineRule="auto"/>
        <w:ind w:firstLine="0"/>
        <w:rPr>
          <w:b/>
          <w:color w:val="000000"/>
        </w:rPr>
      </w:pPr>
      <w:r w:rsidRPr="00771CF8">
        <w:rPr>
          <w:b/>
          <w:color w:val="000000"/>
        </w:rPr>
        <w:t>7</w:t>
      </w:r>
      <w:r w:rsidR="00F649E5" w:rsidRPr="00771CF8">
        <w:rPr>
          <w:b/>
          <w:color w:val="000000"/>
        </w:rPr>
        <w:t>.3 Các quyết định về truyền thông marketing</w:t>
      </w:r>
    </w:p>
    <w:p w:rsidR="003301C2" w:rsidRPr="00771CF8" w:rsidRDefault="003301C2" w:rsidP="00771CF8">
      <w:pPr>
        <w:spacing w:line="312" w:lineRule="auto"/>
        <w:ind w:left="720" w:firstLine="0"/>
        <w:rPr>
          <w:color w:val="000000"/>
        </w:rPr>
      </w:pPr>
      <w:r w:rsidRPr="00771CF8">
        <w:rPr>
          <w:color w:val="000000"/>
        </w:rPr>
        <w:t>7.3.1 Vai trò củ</w:t>
      </w:r>
      <w:r w:rsidR="009715F7" w:rsidRPr="00771CF8">
        <w:rPr>
          <w:color w:val="000000"/>
        </w:rPr>
        <w:t>a truyền thông</w:t>
      </w:r>
      <w:r w:rsidRPr="00771CF8">
        <w:rPr>
          <w:color w:val="000000"/>
        </w:rPr>
        <w:t xml:space="preserve"> trong việc thực hiện kế hoạch chiến lược sản phẩm </w:t>
      </w:r>
    </w:p>
    <w:p w:rsidR="003301C2" w:rsidRPr="00771CF8" w:rsidRDefault="003301C2" w:rsidP="00771CF8">
      <w:pPr>
        <w:spacing w:line="312" w:lineRule="auto"/>
        <w:ind w:left="720" w:firstLine="0"/>
        <w:rPr>
          <w:color w:val="000000"/>
        </w:rPr>
      </w:pPr>
      <w:r w:rsidRPr="00771CF8">
        <w:rPr>
          <w:color w:val="000000"/>
        </w:rPr>
        <w:t>7.3.2Quyết đị</w:t>
      </w:r>
      <w:r w:rsidR="009715F7" w:rsidRPr="00771CF8">
        <w:rPr>
          <w:color w:val="000000"/>
        </w:rPr>
        <w:t>nh truyền thông</w:t>
      </w:r>
      <w:r w:rsidRPr="00771CF8">
        <w:rPr>
          <w:color w:val="000000"/>
        </w:rPr>
        <w:t xml:space="preserve"> hỗ trợ sản phẩm</w:t>
      </w:r>
    </w:p>
    <w:p w:rsidR="00DC038A" w:rsidRPr="00771CF8" w:rsidRDefault="00DC038A" w:rsidP="00771CF8">
      <w:pPr>
        <w:spacing w:line="312" w:lineRule="auto"/>
        <w:ind w:firstLine="0"/>
        <w:rPr>
          <w:color w:val="000000"/>
        </w:rPr>
      </w:pP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6"/>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6"/>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6"/>
        </w:numPr>
        <w:spacing w:line="312" w:lineRule="auto"/>
        <w:rPr>
          <w:i/>
          <w:color w:val="000000"/>
        </w:rPr>
      </w:pPr>
      <w:r w:rsidRPr="00771CF8">
        <w:rPr>
          <w:color w:val="000000"/>
        </w:rPr>
        <w:t>PGS- TS Trương Đình Chiến, “Quản trị marketing”,  NXB ĐHKTQD, 2012</w:t>
      </w:r>
    </w:p>
    <w:p w:rsidR="000A6859" w:rsidRPr="00771CF8" w:rsidRDefault="000A6859" w:rsidP="00F2726E">
      <w:pPr>
        <w:pStyle w:val="ListParagraph"/>
        <w:numPr>
          <w:ilvl w:val="0"/>
          <w:numId w:val="36"/>
        </w:numPr>
        <w:spacing w:line="312" w:lineRule="auto"/>
        <w:rPr>
          <w:color w:val="000000"/>
        </w:rPr>
      </w:pPr>
      <w:r w:rsidRPr="00771CF8">
        <w:rPr>
          <w:color w:val="000000"/>
        </w:rPr>
        <w:t>Th.S Hồ Thị Thu, “Quản trị sản phẩm”, NXB Thống kê, 2002</w:t>
      </w:r>
    </w:p>
    <w:p w:rsidR="000A6859" w:rsidRPr="00771CF8" w:rsidRDefault="000A6859" w:rsidP="00771CF8">
      <w:pPr>
        <w:spacing w:line="312" w:lineRule="auto"/>
        <w:ind w:firstLine="0"/>
        <w:rPr>
          <w:b/>
          <w:color w:val="000000"/>
        </w:rPr>
      </w:pPr>
    </w:p>
    <w:p w:rsidR="00B112AA" w:rsidRPr="00771CF8" w:rsidRDefault="00DF0399" w:rsidP="00771CF8">
      <w:pPr>
        <w:spacing w:line="312" w:lineRule="auto"/>
        <w:ind w:firstLine="0"/>
        <w:jc w:val="center"/>
        <w:rPr>
          <w:b/>
          <w:color w:val="000000"/>
        </w:rPr>
      </w:pPr>
      <w:r w:rsidRPr="00771CF8">
        <w:rPr>
          <w:b/>
          <w:color w:val="000000"/>
        </w:rPr>
        <w:t>CHƯƠNG 8:</w:t>
      </w:r>
      <w:r w:rsidR="00B112AA" w:rsidRPr="00771CF8">
        <w:rPr>
          <w:b/>
          <w:color w:val="000000"/>
        </w:rPr>
        <w:t xml:space="preserve"> T</w:t>
      </w:r>
      <w:r w:rsidR="00B546C2" w:rsidRPr="00771CF8">
        <w:rPr>
          <w:b/>
          <w:color w:val="000000"/>
        </w:rPr>
        <w:t>Ổ CHỨC THỰC HIỆ</w:t>
      </w:r>
      <w:r w:rsidR="00A97C5C" w:rsidRPr="00771CF8">
        <w:rPr>
          <w:b/>
          <w:color w:val="000000"/>
        </w:rPr>
        <w:t xml:space="preserve">N VÀ ĐÁNH GIÁ </w:t>
      </w:r>
    </w:p>
    <w:p w:rsidR="00BA6E93" w:rsidRPr="00F2726E" w:rsidRDefault="00BA6E93" w:rsidP="00771CF8">
      <w:pPr>
        <w:spacing w:line="312" w:lineRule="auto"/>
        <w:ind w:firstLine="0"/>
        <w:rPr>
          <w:color w:val="000000"/>
        </w:rPr>
      </w:pPr>
      <w:r w:rsidRPr="00F2726E">
        <w:rPr>
          <w:color w:val="000000"/>
        </w:rPr>
        <w:t>Chương này trình bày những vấn đề trong giai đoạn cuối cùng của quản trị sản phẩm</w:t>
      </w:r>
      <w:r w:rsidR="00863C50" w:rsidRPr="00F2726E">
        <w:rPr>
          <w:color w:val="000000"/>
        </w:rPr>
        <w:t xml:space="preserve">.Phân tích các mô hình tổ chức quản trị sản phẩm nhằm thực hiện thành công kế hoạch chiến lược sản phẩm. Đồng thời đánh giá hiệu quả của việc quản trị sản phẩm thông qua các mục tiêu từ đó điều chỉnh các kế hoạch đã xây dựng. </w:t>
      </w:r>
    </w:p>
    <w:p w:rsidR="00B112AA" w:rsidRPr="00771CF8" w:rsidRDefault="00095FB9" w:rsidP="00771CF8">
      <w:pPr>
        <w:spacing w:line="312" w:lineRule="auto"/>
        <w:ind w:firstLine="0"/>
        <w:rPr>
          <w:b/>
          <w:color w:val="000000"/>
        </w:rPr>
      </w:pPr>
      <w:r w:rsidRPr="00771CF8">
        <w:rPr>
          <w:b/>
          <w:color w:val="000000"/>
        </w:rPr>
        <w:t>8.</w:t>
      </w:r>
      <w:r w:rsidR="00225FB7" w:rsidRPr="00771CF8">
        <w:rPr>
          <w:b/>
          <w:color w:val="000000"/>
        </w:rPr>
        <w:t xml:space="preserve">1 </w:t>
      </w:r>
      <w:r w:rsidR="00B112AA" w:rsidRPr="00771CF8">
        <w:rPr>
          <w:b/>
          <w:color w:val="000000"/>
        </w:rPr>
        <w:t>Tổ chức bộ máy quản trị sản phẩm</w:t>
      </w:r>
    </w:p>
    <w:p w:rsidR="00B112AA" w:rsidRPr="00771CF8" w:rsidRDefault="00B112AA" w:rsidP="00771CF8">
      <w:pPr>
        <w:spacing w:line="312" w:lineRule="auto"/>
        <w:ind w:left="720" w:firstLine="0"/>
        <w:rPr>
          <w:color w:val="000000"/>
        </w:rPr>
      </w:pPr>
      <w:r w:rsidRPr="00771CF8">
        <w:rPr>
          <w:color w:val="000000"/>
        </w:rPr>
        <w:t>8.1.1 Mô hình tổ chức quản trị  sản phẩm trong các doanh nghiệp lớn</w:t>
      </w:r>
    </w:p>
    <w:p w:rsidR="00B112AA" w:rsidRPr="00771CF8" w:rsidRDefault="00B112AA" w:rsidP="00771CF8">
      <w:pPr>
        <w:spacing w:line="312" w:lineRule="auto"/>
        <w:ind w:left="720" w:firstLine="0"/>
        <w:rPr>
          <w:color w:val="000000"/>
        </w:rPr>
      </w:pPr>
      <w:r w:rsidRPr="00771CF8">
        <w:rPr>
          <w:color w:val="000000"/>
        </w:rPr>
        <w:t>8.1.2 Mô hình tổ chức quản trị sản phẩm trong các doanh nghiệp nhỏ</w:t>
      </w:r>
    </w:p>
    <w:p w:rsidR="00B112AA" w:rsidRPr="00771CF8" w:rsidRDefault="00B112AA" w:rsidP="00771CF8">
      <w:pPr>
        <w:spacing w:line="312" w:lineRule="auto"/>
        <w:ind w:firstLine="0"/>
        <w:rPr>
          <w:b/>
          <w:color w:val="000000"/>
        </w:rPr>
      </w:pPr>
      <w:r w:rsidRPr="00771CF8">
        <w:rPr>
          <w:b/>
          <w:color w:val="000000"/>
        </w:rPr>
        <w:t>8.2 Đánh giá hiệu quả hoạt động quản trị sản phẩm</w:t>
      </w:r>
    </w:p>
    <w:p w:rsidR="00780605" w:rsidRPr="00771CF8" w:rsidRDefault="00B112AA" w:rsidP="00771CF8">
      <w:pPr>
        <w:spacing w:line="312" w:lineRule="auto"/>
        <w:ind w:left="720" w:firstLine="0"/>
        <w:rPr>
          <w:color w:val="000000"/>
        </w:rPr>
      </w:pPr>
      <w:r w:rsidRPr="00771CF8">
        <w:rPr>
          <w:color w:val="000000"/>
        </w:rPr>
        <w:t>8.2.1 Các chỉ tiêu đánh giá hiệu quả hoạt động quản trị sả</w:t>
      </w:r>
      <w:r w:rsidR="00780605" w:rsidRPr="00771CF8">
        <w:rPr>
          <w:color w:val="000000"/>
        </w:rPr>
        <w:t>n phẩm</w:t>
      </w:r>
    </w:p>
    <w:p w:rsidR="00DC038A" w:rsidRPr="00771CF8" w:rsidRDefault="00780605" w:rsidP="00F2726E">
      <w:pPr>
        <w:spacing w:line="312" w:lineRule="auto"/>
        <w:ind w:left="720" w:firstLine="0"/>
        <w:rPr>
          <w:b/>
          <w:bCs/>
          <w:color w:val="000000"/>
        </w:rPr>
      </w:pPr>
      <w:r w:rsidRPr="00771CF8">
        <w:rPr>
          <w:color w:val="000000"/>
        </w:rPr>
        <w:t>8.2.2 Kiểm tra, giám sát chiến lược sản phẩm</w:t>
      </w:r>
    </w:p>
    <w:p w:rsidR="000A6859" w:rsidRPr="00771CF8" w:rsidRDefault="000A6859" w:rsidP="00771CF8">
      <w:pPr>
        <w:spacing w:line="312" w:lineRule="auto"/>
        <w:ind w:firstLine="0"/>
        <w:rPr>
          <w:b/>
          <w:color w:val="000000"/>
        </w:rPr>
      </w:pPr>
      <w:r w:rsidRPr="00771CF8">
        <w:rPr>
          <w:b/>
          <w:bCs/>
          <w:color w:val="000000"/>
        </w:rPr>
        <w:t>Tài liệu tham khảo của chương:</w:t>
      </w:r>
    </w:p>
    <w:p w:rsidR="000A6859" w:rsidRPr="00771CF8" w:rsidRDefault="000A6859" w:rsidP="00F2726E">
      <w:pPr>
        <w:pStyle w:val="ListParagraph"/>
        <w:numPr>
          <w:ilvl w:val="0"/>
          <w:numId w:val="37"/>
        </w:numPr>
        <w:spacing w:line="312"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F2726E">
      <w:pPr>
        <w:pStyle w:val="ListParagraph"/>
        <w:numPr>
          <w:ilvl w:val="0"/>
          <w:numId w:val="37"/>
        </w:numPr>
        <w:spacing w:line="312" w:lineRule="auto"/>
        <w:rPr>
          <w:color w:val="000000"/>
        </w:rPr>
      </w:pPr>
      <w:r w:rsidRPr="00771CF8">
        <w:rPr>
          <w:color w:val="000000"/>
        </w:rPr>
        <w:t xml:space="preserve">P.Koter, “Quản trị marketing”, NXB Thống kê, 1997 </w:t>
      </w:r>
    </w:p>
    <w:p w:rsidR="000A6859" w:rsidRPr="00771CF8" w:rsidRDefault="000A6859" w:rsidP="00F2726E">
      <w:pPr>
        <w:pStyle w:val="ListParagraph"/>
        <w:numPr>
          <w:ilvl w:val="0"/>
          <w:numId w:val="37"/>
        </w:numPr>
        <w:spacing w:line="312" w:lineRule="auto"/>
        <w:rPr>
          <w:i/>
          <w:color w:val="000000"/>
        </w:rPr>
      </w:pPr>
      <w:r w:rsidRPr="00771CF8">
        <w:rPr>
          <w:color w:val="000000"/>
        </w:rPr>
        <w:t>PGS- TS Trương Đình Chiến, “Quản trị marketing”,  NXB ĐHKTQD, 2012</w:t>
      </w:r>
    </w:p>
    <w:p w:rsidR="00DF0399" w:rsidRPr="000A536E" w:rsidRDefault="000A6859" w:rsidP="000A536E">
      <w:pPr>
        <w:pStyle w:val="ListParagraph"/>
        <w:numPr>
          <w:ilvl w:val="0"/>
          <w:numId w:val="37"/>
        </w:numPr>
        <w:spacing w:line="312" w:lineRule="auto"/>
        <w:rPr>
          <w:color w:val="000000"/>
        </w:rPr>
      </w:pPr>
      <w:r w:rsidRPr="00771CF8">
        <w:rPr>
          <w:color w:val="000000"/>
        </w:rPr>
        <w:t>Th.S Hồ Thị Thu, “Quản trị sản phẩm”, NXB Thống kê, 2002</w:t>
      </w:r>
    </w:p>
    <w:p w:rsidR="00F649E5" w:rsidRPr="00E06B25" w:rsidRDefault="00F649E5" w:rsidP="000A536E">
      <w:pPr>
        <w:pStyle w:val="ListParagraph"/>
        <w:numPr>
          <w:ilvl w:val="0"/>
          <w:numId w:val="23"/>
        </w:numPr>
        <w:spacing w:line="276" w:lineRule="auto"/>
        <w:ind w:left="270" w:hanging="270"/>
        <w:rPr>
          <w:rFonts w:eastAsia="Times New Roman"/>
          <w:b/>
          <w:color w:val="000000"/>
        </w:rPr>
      </w:pPr>
      <w:r w:rsidRPr="00E06B25">
        <w:rPr>
          <w:rFonts w:eastAsia="Times New Roman"/>
          <w:b/>
          <w:color w:val="000000"/>
        </w:rPr>
        <w:t>GIÁO TRÌNH:</w:t>
      </w:r>
    </w:p>
    <w:p w:rsidR="007879EB" w:rsidRPr="00771CF8" w:rsidRDefault="000A6859" w:rsidP="000A536E">
      <w:pPr>
        <w:pStyle w:val="ListParagraph"/>
        <w:spacing w:line="276" w:lineRule="auto"/>
        <w:ind w:firstLine="0"/>
        <w:rPr>
          <w:rFonts w:eastAsia="Times New Roman"/>
          <w:color w:val="000000"/>
        </w:rPr>
      </w:pPr>
      <w:r w:rsidRPr="00771CF8">
        <w:rPr>
          <w:rFonts w:eastAsia="Times New Roman"/>
          <w:color w:val="000000"/>
        </w:rPr>
        <w:t>Chưa có giáo trình, sử dụng bài giảng của giảng viên</w:t>
      </w:r>
    </w:p>
    <w:p w:rsidR="00DC038A" w:rsidRPr="00771CF8" w:rsidRDefault="00DC038A" w:rsidP="000A536E">
      <w:pPr>
        <w:pStyle w:val="ListParagraph"/>
        <w:spacing w:line="276" w:lineRule="auto"/>
        <w:ind w:firstLine="0"/>
        <w:rPr>
          <w:rFonts w:eastAsia="Times New Roman"/>
          <w:color w:val="000000"/>
        </w:rPr>
      </w:pPr>
    </w:p>
    <w:p w:rsidR="00095FB9" w:rsidRPr="00E06B25" w:rsidRDefault="00F649E5" w:rsidP="000A536E">
      <w:pPr>
        <w:spacing w:line="276" w:lineRule="auto"/>
        <w:ind w:firstLine="0"/>
        <w:rPr>
          <w:b/>
          <w:color w:val="000000"/>
        </w:rPr>
      </w:pPr>
      <w:r w:rsidRPr="00E06B25">
        <w:rPr>
          <w:rFonts w:eastAsia="Times New Roman"/>
          <w:b/>
          <w:color w:val="000000"/>
        </w:rPr>
        <w:t>8. TÀI LIỆU THAM KHẢO:</w:t>
      </w:r>
    </w:p>
    <w:p w:rsidR="000A6859" w:rsidRPr="00771CF8" w:rsidRDefault="000A6859" w:rsidP="000A536E">
      <w:pPr>
        <w:pStyle w:val="ListParagraph"/>
        <w:numPr>
          <w:ilvl w:val="0"/>
          <w:numId w:val="24"/>
        </w:numPr>
        <w:spacing w:line="276" w:lineRule="auto"/>
        <w:rPr>
          <w:color w:val="000000"/>
        </w:rPr>
      </w:pPr>
      <w:r w:rsidRPr="00771CF8">
        <w:rPr>
          <w:color w:val="000000"/>
        </w:rPr>
        <w:t>Lehmann, D.R. và R.S. Winer, “Product Management”</w:t>
      </w:r>
      <w:r w:rsidRPr="00771CF8">
        <w:rPr>
          <w:i/>
          <w:color w:val="000000"/>
        </w:rPr>
        <w:t>,</w:t>
      </w:r>
      <w:r w:rsidRPr="00771CF8">
        <w:rPr>
          <w:color w:val="000000"/>
        </w:rPr>
        <w:t xml:space="preserve"> 4/e: Mcgraw-Hill/Irwin, 2004</w:t>
      </w:r>
    </w:p>
    <w:p w:rsidR="000A6859" w:rsidRPr="00771CF8" w:rsidRDefault="000A6859" w:rsidP="000A536E">
      <w:pPr>
        <w:pStyle w:val="ListParagraph"/>
        <w:numPr>
          <w:ilvl w:val="0"/>
          <w:numId w:val="24"/>
        </w:numPr>
        <w:spacing w:line="276" w:lineRule="auto"/>
        <w:rPr>
          <w:color w:val="000000"/>
        </w:rPr>
      </w:pPr>
      <w:r w:rsidRPr="00771CF8">
        <w:rPr>
          <w:color w:val="000000"/>
        </w:rPr>
        <w:t xml:space="preserve">P.Koter, “Quản trị marketing”, NXB Thống kê, 1997 </w:t>
      </w:r>
    </w:p>
    <w:p w:rsidR="000A6859" w:rsidRPr="00771CF8" w:rsidRDefault="000A6859" w:rsidP="000A536E">
      <w:pPr>
        <w:pStyle w:val="ListParagraph"/>
        <w:numPr>
          <w:ilvl w:val="0"/>
          <w:numId w:val="24"/>
        </w:numPr>
        <w:spacing w:line="276" w:lineRule="auto"/>
        <w:rPr>
          <w:i/>
          <w:color w:val="000000"/>
        </w:rPr>
      </w:pPr>
      <w:r w:rsidRPr="00771CF8">
        <w:rPr>
          <w:color w:val="000000"/>
        </w:rPr>
        <w:t>PGS- TS Trương Đình Chiến, “Quản trị marketing”,  NXB ĐHKTQD, 2012</w:t>
      </w:r>
    </w:p>
    <w:p w:rsidR="000A6859" w:rsidRPr="00771CF8" w:rsidRDefault="000A6859" w:rsidP="000A536E">
      <w:pPr>
        <w:pStyle w:val="ListParagraph"/>
        <w:numPr>
          <w:ilvl w:val="0"/>
          <w:numId w:val="24"/>
        </w:numPr>
        <w:spacing w:line="276" w:lineRule="auto"/>
        <w:rPr>
          <w:color w:val="000000"/>
        </w:rPr>
      </w:pPr>
      <w:r w:rsidRPr="00771CF8">
        <w:rPr>
          <w:color w:val="000000"/>
        </w:rPr>
        <w:t>Th.S Hồ Thị Thu, “Quản trị sản phẩm”, NXB Thống kê, 2002</w:t>
      </w:r>
    </w:p>
    <w:p w:rsidR="007879EB" w:rsidRPr="00771CF8" w:rsidRDefault="007879EB" w:rsidP="000A536E">
      <w:pPr>
        <w:spacing w:line="276" w:lineRule="auto"/>
        <w:ind w:firstLine="0"/>
        <w:rPr>
          <w:rFonts w:eastAsia="Times New Roman"/>
          <w:color w:val="000000"/>
        </w:rPr>
      </w:pPr>
    </w:p>
    <w:p w:rsidR="00F649E5" w:rsidRPr="00E06B25" w:rsidRDefault="00F649E5" w:rsidP="000A536E">
      <w:pPr>
        <w:tabs>
          <w:tab w:val="left" w:pos="5712"/>
        </w:tabs>
        <w:spacing w:line="276" w:lineRule="auto"/>
        <w:ind w:firstLine="0"/>
        <w:rPr>
          <w:rFonts w:eastAsia="Times New Roman"/>
          <w:b/>
          <w:color w:val="000000"/>
        </w:rPr>
      </w:pPr>
      <w:bookmarkStart w:id="0" w:name="_GoBack"/>
      <w:r w:rsidRPr="00E06B25">
        <w:rPr>
          <w:rFonts w:eastAsia="Times New Roman"/>
          <w:b/>
          <w:color w:val="000000"/>
        </w:rPr>
        <w:t>9. PHƯƠNG PHÁP ĐÁNH GIÁ HỌC PHẦN:</w:t>
      </w:r>
      <w:bookmarkEnd w:id="0"/>
      <w:r w:rsidR="000A536E" w:rsidRPr="00E06B25">
        <w:rPr>
          <w:rFonts w:eastAsia="Times New Roman"/>
          <w:b/>
          <w:color w:val="000000"/>
        </w:rPr>
        <w:tab/>
      </w:r>
    </w:p>
    <w:p w:rsidR="000A6859" w:rsidRPr="00771CF8" w:rsidRDefault="000A6859" w:rsidP="000A536E">
      <w:pPr>
        <w:pStyle w:val="NormalIndent"/>
        <w:numPr>
          <w:ilvl w:val="0"/>
          <w:numId w:val="25"/>
        </w:numPr>
        <w:spacing w:before="120" w:after="120"/>
        <w:rPr>
          <w:sz w:val="26"/>
          <w:szCs w:val="26"/>
        </w:rPr>
      </w:pPr>
      <w:r w:rsidRPr="00771CF8">
        <w:rPr>
          <w:sz w:val="26"/>
          <w:szCs w:val="26"/>
        </w:rPr>
        <w:t>Dự lớp, thảo luận trên lớp: 10% - Đánh giá dựa trên mức độ chuyên cần và nhiệt tình của sinh viên trong lớp học tại các buổi học trên lớp.</w:t>
      </w:r>
    </w:p>
    <w:p w:rsidR="000A6859" w:rsidRPr="00771CF8" w:rsidRDefault="000A6859" w:rsidP="000A536E">
      <w:pPr>
        <w:pStyle w:val="NormalIndent"/>
        <w:numPr>
          <w:ilvl w:val="0"/>
          <w:numId w:val="25"/>
        </w:numPr>
        <w:spacing w:before="120" w:after="120"/>
        <w:rPr>
          <w:sz w:val="26"/>
          <w:szCs w:val="26"/>
        </w:rPr>
      </w:pPr>
      <w:r w:rsidRPr="00771CF8">
        <w:rPr>
          <w:sz w:val="26"/>
          <w:szCs w:val="26"/>
        </w:rPr>
        <w:t>Bài tập kiểm tra: 20% - Đánh giá dựa trên kết quả bài kiểm tra giữa kỳ.</w:t>
      </w:r>
    </w:p>
    <w:p w:rsidR="000A6859" w:rsidRPr="00771CF8" w:rsidRDefault="000A6859" w:rsidP="000A536E">
      <w:pPr>
        <w:pStyle w:val="NormalIndent"/>
        <w:numPr>
          <w:ilvl w:val="0"/>
          <w:numId w:val="25"/>
        </w:numPr>
        <w:spacing w:before="120" w:after="120"/>
        <w:rPr>
          <w:sz w:val="26"/>
          <w:szCs w:val="26"/>
        </w:rPr>
      </w:pPr>
      <w:r w:rsidRPr="00771CF8">
        <w:rPr>
          <w:sz w:val="26"/>
          <w:szCs w:val="26"/>
        </w:rPr>
        <w:t>Bài tập nhóm: 20% - Đánh giá dựa trên thái độ làm việc nhóm, kết quả hoàn thành công việc được giao và các đóng góp cá nhân trong quá trình học tập và thảo luận</w:t>
      </w:r>
    </w:p>
    <w:p w:rsidR="000A6859" w:rsidRPr="00771CF8" w:rsidRDefault="000A6859" w:rsidP="000A536E">
      <w:pPr>
        <w:pStyle w:val="NormalIndent"/>
        <w:numPr>
          <w:ilvl w:val="0"/>
          <w:numId w:val="25"/>
        </w:numPr>
        <w:spacing w:before="120" w:after="120"/>
        <w:rPr>
          <w:sz w:val="26"/>
          <w:szCs w:val="26"/>
        </w:rPr>
      </w:pPr>
      <w:r w:rsidRPr="00771CF8">
        <w:rPr>
          <w:sz w:val="26"/>
          <w:szCs w:val="26"/>
        </w:rPr>
        <w:t>Thi cuối kỳ: 50% - Đánh giá trên cơ sở bài thi cuối kỳ.</w:t>
      </w:r>
    </w:p>
    <w:p w:rsidR="000A6859" w:rsidRPr="00771CF8" w:rsidRDefault="000A6859" w:rsidP="000A536E">
      <w:pPr>
        <w:pStyle w:val="NormalIndent"/>
        <w:numPr>
          <w:ilvl w:val="2"/>
          <w:numId w:val="25"/>
        </w:numPr>
        <w:spacing w:before="120" w:after="120"/>
        <w:rPr>
          <w:rFonts w:eastAsia="Times New Roman"/>
          <w:color w:val="000000"/>
          <w:sz w:val="26"/>
          <w:szCs w:val="26"/>
        </w:rPr>
      </w:pPr>
      <w:r w:rsidRPr="00771CF8">
        <w:rPr>
          <w:rFonts w:eastAsia="Times New Roman"/>
          <w:color w:val="000000"/>
          <w:sz w:val="26"/>
          <w:szCs w:val="26"/>
        </w:rPr>
        <w:t xml:space="preserve">Điều kiện được dự thi cuối kỳ: sinh viên phải tham dự tối thiểu 70% số tiết của học phần. </w:t>
      </w:r>
    </w:p>
    <w:p w:rsidR="000A6859" w:rsidRPr="00771CF8" w:rsidRDefault="000A6859" w:rsidP="000A536E">
      <w:pPr>
        <w:pStyle w:val="NormalIndent"/>
        <w:numPr>
          <w:ilvl w:val="2"/>
          <w:numId w:val="25"/>
        </w:numPr>
        <w:spacing w:before="120" w:after="120"/>
        <w:jc w:val="both"/>
        <w:rPr>
          <w:rFonts w:eastAsia="Times New Roman"/>
          <w:color w:val="000000"/>
          <w:sz w:val="26"/>
          <w:szCs w:val="26"/>
        </w:rPr>
      </w:pPr>
      <w:r w:rsidRPr="00771CF8">
        <w:rPr>
          <w:iCs/>
          <w:sz w:val="26"/>
          <w:szCs w:val="26"/>
        </w:rPr>
        <w:t xml:space="preserve">Hình thức thi: Các </w:t>
      </w:r>
      <w:r w:rsidRPr="00771CF8">
        <w:rPr>
          <w:rFonts w:eastAsia="Times New Roman"/>
          <w:color w:val="000000"/>
          <w:sz w:val="26"/>
          <w:szCs w:val="26"/>
        </w:rPr>
        <w:t>câu hỏi luận (6 điểm) và bài tập (4 điểm).</w:t>
      </w:r>
      <w:r w:rsidRPr="00771CF8">
        <w:rPr>
          <w:sz w:val="26"/>
          <w:szCs w:val="26"/>
        </w:rPr>
        <w:t xml:space="preserve"> Tuy nhiên, kiểu đề thi có thể thay đổi </w:t>
      </w:r>
      <w:proofErr w:type="gramStart"/>
      <w:r w:rsidRPr="00771CF8">
        <w:rPr>
          <w:sz w:val="26"/>
          <w:szCs w:val="26"/>
        </w:rPr>
        <w:t>theo</w:t>
      </w:r>
      <w:proofErr w:type="gramEnd"/>
      <w:r w:rsidRPr="00771CF8">
        <w:rPr>
          <w:sz w:val="26"/>
          <w:szCs w:val="26"/>
        </w:rPr>
        <w:t xml:space="preserve"> quy định của nhà trường nhưng sẽ được thông báo sớm trong quá trình học và không muộn hơn 3 tuần trước khi thi cuối kỳ.</w:t>
      </w:r>
    </w:p>
    <w:p w:rsidR="000A6859" w:rsidRPr="00771CF8" w:rsidRDefault="000A6859" w:rsidP="000A536E">
      <w:pPr>
        <w:pStyle w:val="NormalIndent"/>
        <w:numPr>
          <w:ilvl w:val="2"/>
          <w:numId w:val="25"/>
        </w:numPr>
        <w:spacing w:before="120" w:after="120"/>
        <w:jc w:val="both"/>
        <w:rPr>
          <w:rFonts w:eastAsia="Times New Roman"/>
          <w:color w:val="000000"/>
          <w:sz w:val="26"/>
          <w:szCs w:val="26"/>
        </w:rPr>
      </w:pPr>
      <w:r w:rsidRPr="00771CF8">
        <w:rPr>
          <w:rFonts w:eastAsia="Times New Roman"/>
          <w:color w:val="000000"/>
          <w:sz w:val="26"/>
          <w:szCs w:val="26"/>
        </w:rPr>
        <w:t>Lưu ý: Sinh viên không được sử dụng tài liệu khi làm bài.</w:t>
      </w:r>
    </w:p>
    <w:p w:rsidR="00F649E5" w:rsidRPr="00067D02" w:rsidRDefault="00F649E5" w:rsidP="00E06B25">
      <w:pPr>
        <w:spacing w:beforeLines="60" w:before="144" w:afterLines="60" w:after="144" w:line="276" w:lineRule="auto"/>
        <w:ind w:firstLine="0"/>
        <w:rPr>
          <w:rFonts w:eastAsia="Times New Roman"/>
          <w:color w:val="000000"/>
        </w:rPr>
      </w:pPr>
    </w:p>
    <w:p w:rsidR="00F649E5" w:rsidRPr="00067D02" w:rsidRDefault="00DF0399" w:rsidP="00E06B25">
      <w:pPr>
        <w:spacing w:beforeLines="60" w:before="144" w:afterLines="60" w:after="144" w:line="276" w:lineRule="auto"/>
        <w:ind w:firstLine="0"/>
        <w:jc w:val="right"/>
        <w:rPr>
          <w:rFonts w:eastAsia="Times New Roman"/>
          <w:i/>
          <w:iCs/>
          <w:color w:val="000000"/>
        </w:rPr>
      </w:pPr>
      <w:r>
        <w:rPr>
          <w:rFonts w:eastAsia="Times New Roman"/>
          <w:i/>
          <w:iCs/>
          <w:color w:val="000000"/>
        </w:rPr>
        <w:tab/>
      </w:r>
      <w:r>
        <w:rPr>
          <w:rFonts w:eastAsia="Times New Roman"/>
          <w:i/>
          <w:iCs/>
          <w:color w:val="000000"/>
        </w:rPr>
        <w:tab/>
      </w:r>
      <w:r>
        <w:rPr>
          <w:rFonts w:eastAsia="Times New Roman"/>
          <w:i/>
          <w:iCs/>
          <w:color w:val="000000"/>
        </w:rPr>
        <w:tab/>
      </w:r>
      <w:r>
        <w:rPr>
          <w:rFonts w:eastAsia="Times New Roman"/>
          <w:i/>
          <w:iCs/>
          <w:color w:val="000000"/>
        </w:rPr>
        <w:tab/>
      </w:r>
      <w:r>
        <w:rPr>
          <w:rFonts w:eastAsia="Times New Roman"/>
          <w:i/>
          <w:iCs/>
          <w:color w:val="000000"/>
        </w:rPr>
        <w:tab/>
      </w:r>
      <w:r>
        <w:rPr>
          <w:rFonts w:eastAsia="Times New Roman"/>
          <w:i/>
          <w:iCs/>
          <w:color w:val="000000"/>
        </w:rPr>
        <w:tab/>
        <w:t>Hà N</w:t>
      </w:r>
      <w:r w:rsidR="00F2726E">
        <w:rPr>
          <w:rFonts w:eastAsia="Times New Roman"/>
          <w:i/>
          <w:iCs/>
          <w:color w:val="000000"/>
        </w:rPr>
        <w:t xml:space="preserve">ội, ngày </w:t>
      </w:r>
      <w:r w:rsidR="00E06B25">
        <w:rPr>
          <w:rFonts w:eastAsia="Times New Roman"/>
          <w:i/>
          <w:iCs/>
          <w:color w:val="000000"/>
        </w:rPr>
        <w:t xml:space="preserve">8 </w:t>
      </w:r>
      <w:r w:rsidR="00F2726E">
        <w:rPr>
          <w:rFonts w:eastAsia="Times New Roman"/>
          <w:i/>
          <w:iCs/>
          <w:color w:val="000000"/>
        </w:rPr>
        <w:t xml:space="preserve">tháng </w:t>
      </w:r>
      <w:r w:rsidR="00E06B25">
        <w:rPr>
          <w:rFonts w:eastAsia="Times New Roman"/>
          <w:i/>
          <w:iCs/>
          <w:color w:val="000000"/>
        </w:rPr>
        <w:t>7</w:t>
      </w:r>
      <w:r w:rsidR="00F2726E">
        <w:rPr>
          <w:rFonts w:eastAsia="Times New Roman"/>
          <w:i/>
          <w:iCs/>
          <w:color w:val="000000"/>
        </w:rPr>
        <w:t xml:space="preserve"> </w:t>
      </w:r>
      <w:r w:rsidR="00F649E5" w:rsidRPr="00067D02">
        <w:rPr>
          <w:rFonts w:eastAsia="Times New Roman"/>
          <w:i/>
          <w:iCs/>
          <w:color w:val="000000"/>
        </w:rPr>
        <w:t>năm 2015</w:t>
      </w:r>
    </w:p>
    <w:p w:rsidR="00F649E5" w:rsidRPr="00DF0399" w:rsidRDefault="00F649E5" w:rsidP="00E06B25">
      <w:pPr>
        <w:spacing w:beforeLines="60" w:before="144" w:afterLines="60" w:after="144" w:line="276" w:lineRule="auto"/>
        <w:ind w:firstLine="0"/>
        <w:jc w:val="center"/>
        <w:rPr>
          <w:rFonts w:eastAsia="Times New Roman"/>
          <w:b/>
          <w:color w:val="000000"/>
        </w:rPr>
      </w:pPr>
      <w:r w:rsidRPr="00DF0399">
        <w:rPr>
          <w:rFonts w:eastAsia="Times New Roman"/>
          <w:b/>
          <w:color w:val="000000"/>
        </w:rPr>
        <w:t>TRƯỞNG BỘ MÔN</w:t>
      </w:r>
      <w:r w:rsidRPr="00DF0399">
        <w:rPr>
          <w:rFonts w:eastAsia="Times New Roman"/>
          <w:b/>
          <w:color w:val="000000"/>
        </w:rPr>
        <w:tab/>
      </w:r>
      <w:r w:rsidRPr="00DF0399">
        <w:rPr>
          <w:rFonts w:eastAsia="Times New Roman"/>
          <w:b/>
          <w:color w:val="000000"/>
        </w:rPr>
        <w:tab/>
      </w:r>
      <w:r w:rsidRPr="00DF0399">
        <w:rPr>
          <w:rFonts w:eastAsia="Times New Roman"/>
          <w:b/>
          <w:color w:val="000000"/>
        </w:rPr>
        <w:tab/>
      </w:r>
      <w:r w:rsidRPr="00DF0399">
        <w:rPr>
          <w:rFonts w:eastAsia="Times New Roman"/>
          <w:b/>
          <w:color w:val="000000"/>
        </w:rPr>
        <w:tab/>
      </w:r>
      <w:r w:rsidRPr="00DF0399">
        <w:rPr>
          <w:rFonts w:eastAsia="Times New Roman"/>
          <w:b/>
          <w:color w:val="000000"/>
        </w:rPr>
        <w:tab/>
        <w:t>HIỆU TRƯỞNG</w:t>
      </w:r>
    </w:p>
    <w:p w:rsidR="00F649E5" w:rsidRPr="00E06B25" w:rsidRDefault="00E06B25" w:rsidP="00E06B25">
      <w:pPr>
        <w:spacing w:beforeLines="60" w:before="144" w:afterLines="60" w:after="144" w:line="276" w:lineRule="auto"/>
        <w:ind w:left="720"/>
        <w:rPr>
          <w:rFonts w:eastAsia="Times New Roman"/>
          <w:b/>
          <w:color w:val="000000"/>
        </w:rPr>
      </w:pPr>
      <w:r w:rsidRPr="00E06B25">
        <w:rPr>
          <w:rFonts w:eastAsia="Times New Roman"/>
          <w:b/>
          <w:color w:val="000000"/>
        </w:rPr>
        <w:t xml:space="preserve">(ĐÃ KÝ) </w:t>
      </w:r>
      <w:r>
        <w:rPr>
          <w:rFonts w:eastAsia="Times New Roman"/>
          <w:b/>
          <w:color w:val="000000"/>
        </w:rPr>
        <w:tab/>
      </w:r>
      <w:r>
        <w:rPr>
          <w:rFonts w:eastAsia="Times New Roman"/>
          <w:b/>
          <w:color w:val="000000"/>
        </w:rPr>
        <w:tab/>
      </w:r>
      <w:r>
        <w:rPr>
          <w:rFonts w:eastAsia="Times New Roman"/>
          <w:b/>
          <w:color w:val="000000"/>
        </w:rPr>
        <w:tab/>
      </w:r>
      <w:r>
        <w:rPr>
          <w:rFonts w:eastAsia="Times New Roman"/>
          <w:b/>
          <w:color w:val="000000"/>
        </w:rPr>
        <w:tab/>
      </w:r>
      <w:r>
        <w:rPr>
          <w:rFonts w:eastAsia="Times New Roman"/>
          <w:b/>
          <w:color w:val="000000"/>
        </w:rPr>
        <w:tab/>
      </w:r>
      <w:r>
        <w:rPr>
          <w:rFonts w:eastAsia="Times New Roman"/>
          <w:b/>
          <w:color w:val="000000"/>
        </w:rPr>
        <w:tab/>
        <w:t xml:space="preserve">       </w:t>
      </w:r>
      <w:r w:rsidRPr="00E06B25">
        <w:rPr>
          <w:rFonts w:eastAsia="Times New Roman"/>
          <w:b/>
          <w:color w:val="000000"/>
        </w:rPr>
        <w:t>(ĐÃ KÝ)</w:t>
      </w:r>
    </w:p>
    <w:p w:rsidR="00F649E5" w:rsidRPr="00067D02" w:rsidRDefault="00F649E5" w:rsidP="00E06B25">
      <w:pPr>
        <w:spacing w:beforeLines="60" w:before="144" w:afterLines="60" w:after="144" w:line="276" w:lineRule="auto"/>
        <w:ind w:firstLine="0"/>
        <w:jc w:val="center"/>
        <w:rPr>
          <w:rFonts w:eastAsia="Times New Roman"/>
          <w:color w:val="000000"/>
        </w:rPr>
      </w:pPr>
    </w:p>
    <w:p w:rsidR="00F649E5" w:rsidRPr="00067D02" w:rsidRDefault="00F649E5" w:rsidP="00E06B25">
      <w:pPr>
        <w:spacing w:beforeLines="60" w:before="144" w:afterLines="60" w:after="144" w:line="276" w:lineRule="auto"/>
        <w:ind w:firstLine="0"/>
        <w:jc w:val="center"/>
        <w:rPr>
          <w:color w:val="000000"/>
        </w:rPr>
      </w:pPr>
    </w:p>
    <w:tbl>
      <w:tblPr>
        <w:tblW w:w="0" w:type="auto"/>
        <w:jc w:val="center"/>
        <w:tblLook w:val="04A0" w:firstRow="1" w:lastRow="0" w:firstColumn="1" w:lastColumn="0" w:noHBand="0" w:noVBand="1"/>
      </w:tblPr>
      <w:tblGrid>
        <w:gridCol w:w="4559"/>
        <w:gridCol w:w="4559"/>
      </w:tblGrid>
      <w:tr w:rsidR="00F649E5" w:rsidRPr="00067D02" w:rsidTr="00DC038A">
        <w:trPr>
          <w:jc w:val="center"/>
        </w:trPr>
        <w:tc>
          <w:tcPr>
            <w:tcW w:w="4559" w:type="dxa"/>
            <w:hideMark/>
          </w:tcPr>
          <w:p w:rsidR="00F649E5" w:rsidRPr="00067D02" w:rsidRDefault="000A536E" w:rsidP="00E06B25">
            <w:pPr>
              <w:spacing w:beforeLines="60" w:before="144" w:afterLines="60" w:after="144" w:line="276" w:lineRule="auto"/>
              <w:ind w:firstLine="0"/>
              <w:rPr>
                <w:b/>
                <w:color w:val="000000"/>
                <w:lang w:val="pt-BR"/>
              </w:rPr>
            </w:pPr>
            <w:r>
              <w:rPr>
                <w:b/>
                <w:color w:val="000000"/>
                <w:lang w:val="pt-BR"/>
              </w:rPr>
              <w:t xml:space="preserve">   </w:t>
            </w:r>
            <w:r w:rsidR="00F649E5" w:rsidRPr="00067D02">
              <w:rPr>
                <w:b/>
                <w:color w:val="000000"/>
                <w:lang w:val="pt-BR"/>
              </w:rPr>
              <w:t>TS. P</w:t>
            </w:r>
            <w:r w:rsidR="00E31C6C">
              <w:rPr>
                <w:b/>
                <w:color w:val="000000"/>
                <w:lang w:val="pt-BR"/>
              </w:rPr>
              <w:t>HẠM THỊ HUYỀN</w:t>
            </w:r>
          </w:p>
        </w:tc>
        <w:tc>
          <w:tcPr>
            <w:tcW w:w="4559" w:type="dxa"/>
            <w:hideMark/>
          </w:tcPr>
          <w:p w:rsidR="00F649E5" w:rsidRPr="00067D02" w:rsidRDefault="000A536E" w:rsidP="00E06B25">
            <w:pPr>
              <w:spacing w:beforeLines="60" w:before="144" w:afterLines="60" w:after="144" w:line="276" w:lineRule="auto"/>
              <w:ind w:firstLine="0"/>
              <w:jc w:val="center"/>
              <w:rPr>
                <w:b/>
                <w:color w:val="000000"/>
                <w:lang w:val="pt-BR"/>
              </w:rPr>
            </w:pPr>
            <w:r>
              <w:rPr>
                <w:b/>
                <w:color w:val="000000"/>
                <w:lang w:val="pt-BR"/>
              </w:rPr>
              <w:t xml:space="preserve">                  </w:t>
            </w:r>
            <w:r w:rsidR="00F649E5" w:rsidRPr="00067D02">
              <w:rPr>
                <w:b/>
                <w:color w:val="000000"/>
                <w:lang w:val="pt-BR"/>
              </w:rPr>
              <w:t xml:space="preserve">GS. TS. </w:t>
            </w:r>
            <w:r w:rsidR="00E31C6C">
              <w:rPr>
                <w:b/>
                <w:color w:val="000000"/>
                <w:lang w:val="pt-BR"/>
              </w:rPr>
              <w:t>TRẦN THỌ ĐẠT</w:t>
            </w:r>
          </w:p>
        </w:tc>
      </w:tr>
    </w:tbl>
    <w:p w:rsidR="004521D1" w:rsidRDefault="004521D1" w:rsidP="00993D6A"/>
    <w:sectPr w:rsidR="004521D1" w:rsidSect="00045487">
      <w:pgSz w:w="12240" w:h="15840"/>
      <w:pgMar w:top="1135"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6FF"/>
    <w:multiLevelType w:val="hybridMultilevel"/>
    <w:tmpl w:val="12CC97F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730A8"/>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03BA306D"/>
    <w:multiLevelType w:val="multilevel"/>
    <w:tmpl w:val="2050FF82"/>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5374E91"/>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0750444C"/>
    <w:multiLevelType w:val="hybridMultilevel"/>
    <w:tmpl w:val="B232CBD4"/>
    <w:lvl w:ilvl="0" w:tplc="A0A6B248">
      <w:start w:val="1"/>
      <w:numFmt w:val="bullet"/>
      <w:lvlText w:val=""/>
      <w:lvlJc w:val="left"/>
      <w:pPr>
        <w:ind w:left="720" w:hanging="360"/>
      </w:pPr>
      <w:rPr>
        <w:rFonts w:ascii="Symbol" w:hAnsi="Symbol" w:hint="default"/>
      </w:rPr>
    </w:lvl>
    <w:lvl w:ilvl="1" w:tplc="042A0003">
      <w:start w:val="1"/>
      <w:numFmt w:val="bullet"/>
      <w:lvlText w:val="o"/>
      <w:lvlJc w:val="left"/>
      <w:pPr>
        <w:ind w:left="720" w:hanging="360"/>
      </w:pPr>
      <w:rPr>
        <w:rFonts w:ascii="Courier New" w:hAnsi="Courier New" w:cs="Courier New" w:hint="default"/>
      </w:rPr>
    </w:lvl>
    <w:lvl w:ilvl="2" w:tplc="042A0003">
      <w:start w:val="1"/>
      <w:numFmt w:val="bullet"/>
      <w:lvlText w:val="o"/>
      <w:lvlJc w:val="left"/>
      <w:pPr>
        <w:ind w:left="1440" w:hanging="360"/>
      </w:pPr>
      <w:rPr>
        <w:rFonts w:ascii="Courier New" w:hAnsi="Courier New" w:cs="Courier New" w:hint="default"/>
      </w:rPr>
    </w:lvl>
    <w:lvl w:ilvl="3" w:tplc="042A0001" w:tentative="1">
      <w:start w:val="1"/>
      <w:numFmt w:val="bullet"/>
      <w:lvlText w:val=""/>
      <w:lvlJc w:val="left"/>
      <w:pPr>
        <w:ind w:left="2160" w:hanging="360"/>
      </w:pPr>
      <w:rPr>
        <w:rFonts w:ascii="Symbol" w:hAnsi="Symbol" w:hint="default"/>
      </w:rPr>
    </w:lvl>
    <w:lvl w:ilvl="4" w:tplc="042A0003" w:tentative="1">
      <w:start w:val="1"/>
      <w:numFmt w:val="bullet"/>
      <w:lvlText w:val="o"/>
      <w:lvlJc w:val="left"/>
      <w:pPr>
        <w:ind w:left="2880" w:hanging="360"/>
      </w:pPr>
      <w:rPr>
        <w:rFonts w:ascii="Courier New" w:hAnsi="Courier New" w:cs="Courier New" w:hint="default"/>
      </w:rPr>
    </w:lvl>
    <w:lvl w:ilvl="5" w:tplc="042A0005" w:tentative="1">
      <w:start w:val="1"/>
      <w:numFmt w:val="bullet"/>
      <w:lvlText w:val=""/>
      <w:lvlJc w:val="left"/>
      <w:pPr>
        <w:ind w:left="3600" w:hanging="360"/>
      </w:pPr>
      <w:rPr>
        <w:rFonts w:ascii="Wingdings" w:hAnsi="Wingdings" w:hint="default"/>
      </w:rPr>
    </w:lvl>
    <w:lvl w:ilvl="6" w:tplc="042A0001" w:tentative="1">
      <w:start w:val="1"/>
      <w:numFmt w:val="bullet"/>
      <w:lvlText w:val=""/>
      <w:lvlJc w:val="left"/>
      <w:pPr>
        <w:ind w:left="4320" w:hanging="360"/>
      </w:pPr>
      <w:rPr>
        <w:rFonts w:ascii="Symbol" w:hAnsi="Symbol" w:hint="default"/>
      </w:rPr>
    </w:lvl>
    <w:lvl w:ilvl="7" w:tplc="042A0003" w:tentative="1">
      <w:start w:val="1"/>
      <w:numFmt w:val="bullet"/>
      <w:lvlText w:val="o"/>
      <w:lvlJc w:val="left"/>
      <w:pPr>
        <w:ind w:left="5040" w:hanging="360"/>
      </w:pPr>
      <w:rPr>
        <w:rFonts w:ascii="Courier New" w:hAnsi="Courier New" w:cs="Courier New" w:hint="default"/>
      </w:rPr>
    </w:lvl>
    <w:lvl w:ilvl="8" w:tplc="042A0005" w:tentative="1">
      <w:start w:val="1"/>
      <w:numFmt w:val="bullet"/>
      <w:lvlText w:val=""/>
      <w:lvlJc w:val="left"/>
      <w:pPr>
        <w:ind w:left="5760" w:hanging="360"/>
      </w:pPr>
      <w:rPr>
        <w:rFonts w:ascii="Wingdings" w:hAnsi="Wingdings" w:hint="default"/>
      </w:rPr>
    </w:lvl>
  </w:abstractNum>
  <w:abstractNum w:abstractNumId="5">
    <w:nsid w:val="09924D4B"/>
    <w:multiLevelType w:val="hybridMultilevel"/>
    <w:tmpl w:val="F6D86C06"/>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09C62E3B"/>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5CA2C2D"/>
    <w:multiLevelType w:val="hybridMultilevel"/>
    <w:tmpl w:val="F370B12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DF4C7F"/>
    <w:multiLevelType w:val="hybridMultilevel"/>
    <w:tmpl w:val="9878D6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1E2B0DE6"/>
    <w:multiLevelType w:val="hybridMultilevel"/>
    <w:tmpl w:val="9878D6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1F63434E"/>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23012174"/>
    <w:multiLevelType w:val="hybridMultilevel"/>
    <w:tmpl w:val="154A0636"/>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2336033D"/>
    <w:multiLevelType w:val="hybridMultilevel"/>
    <w:tmpl w:val="F370B12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A511B6D"/>
    <w:multiLevelType w:val="hybridMultilevel"/>
    <w:tmpl w:val="1BDE730C"/>
    <w:lvl w:ilvl="0" w:tplc="D6E82120">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2E1D418E"/>
    <w:multiLevelType w:val="hybridMultilevel"/>
    <w:tmpl w:val="6A8AC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8F6647"/>
    <w:multiLevelType w:val="hybridMultilevel"/>
    <w:tmpl w:val="9878D65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32D2541B"/>
    <w:multiLevelType w:val="multilevel"/>
    <w:tmpl w:val="2050FF82"/>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ED386A"/>
    <w:multiLevelType w:val="hybridMultilevel"/>
    <w:tmpl w:val="9878D6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36B50D7F"/>
    <w:multiLevelType w:val="hybridMultilevel"/>
    <w:tmpl w:val="C1CAEAF6"/>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38067153"/>
    <w:multiLevelType w:val="hybridMultilevel"/>
    <w:tmpl w:val="A2CA96BC"/>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3B7238A5"/>
    <w:multiLevelType w:val="hybridMultilevel"/>
    <w:tmpl w:val="B7D85196"/>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nsid w:val="3BDD4EAE"/>
    <w:multiLevelType w:val="hybridMultilevel"/>
    <w:tmpl w:val="40A6B4C8"/>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3CA72038"/>
    <w:multiLevelType w:val="hybridMultilevel"/>
    <w:tmpl w:val="6B308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62217E"/>
    <w:multiLevelType w:val="hybridMultilevel"/>
    <w:tmpl w:val="9878D6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nsid w:val="44A40E71"/>
    <w:multiLevelType w:val="hybridMultilevel"/>
    <w:tmpl w:val="567A0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3B27ED"/>
    <w:multiLevelType w:val="hybridMultilevel"/>
    <w:tmpl w:val="9878D6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5CB41FD6"/>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nsid w:val="5F477DE2"/>
    <w:multiLevelType w:val="hybridMultilevel"/>
    <w:tmpl w:val="14C63990"/>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61E43318"/>
    <w:multiLevelType w:val="hybridMultilevel"/>
    <w:tmpl w:val="01661654"/>
    <w:lvl w:ilvl="0" w:tplc="3B1AD60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65DC6851"/>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nsid w:val="6B304BD3"/>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nsid w:val="72101A2F"/>
    <w:multiLevelType w:val="multilevel"/>
    <w:tmpl w:val="2050FF82"/>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41C2B42"/>
    <w:multiLevelType w:val="hybridMultilevel"/>
    <w:tmpl w:val="6F36EB86"/>
    <w:lvl w:ilvl="0" w:tplc="F9C495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C46366"/>
    <w:multiLevelType w:val="multilevel"/>
    <w:tmpl w:val="0422D6F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74C7AA1"/>
    <w:multiLevelType w:val="hybridMultilevel"/>
    <w:tmpl w:val="6A62A6FE"/>
    <w:lvl w:ilvl="0" w:tplc="A0A6B248">
      <w:start w:val="1"/>
      <w:numFmt w:val="bullet"/>
      <w:lvlText w:val=""/>
      <w:lvlJc w:val="left"/>
      <w:pPr>
        <w:ind w:left="720" w:hanging="360"/>
      </w:pPr>
      <w:rPr>
        <w:rFonts w:ascii="Symbol" w:hAnsi="Symbol" w:hint="default"/>
      </w:rPr>
    </w:lvl>
    <w:lvl w:ilvl="1" w:tplc="042A0003">
      <w:start w:val="1"/>
      <w:numFmt w:val="bullet"/>
      <w:lvlText w:val="o"/>
      <w:lvlJc w:val="left"/>
      <w:pPr>
        <w:ind w:left="720" w:hanging="360"/>
      </w:pPr>
      <w:rPr>
        <w:rFonts w:ascii="Courier New" w:hAnsi="Courier New" w:cs="Courier New" w:hint="default"/>
      </w:rPr>
    </w:lvl>
    <w:lvl w:ilvl="2" w:tplc="042A0005">
      <w:start w:val="1"/>
      <w:numFmt w:val="bullet"/>
      <w:lvlText w:val=""/>
      <w:lvlJc w:val="left"/>
      <w:pPr>
        <w:ind w:left="1440" w:hanging="360"/>
      </w:pPr>
      <w:rPr>
        <w:rFonts w:ascii="Wingdings" w:hAnsi="Wingdings" w:hint="default"/>
      </w:rPr>
    </w:lvl>
    <w:lvl w:ilvl="3" w:tplc="042A0001" w:tentative="1">
      <w:start w:val="1"/>
      <w:numFmt w:val="bullet"/>
      <w:lvlText w:val=""/>
      <w:lvlJc w:val="left"/>
      <w:pPr>
        <w:ind w:left="2160" w:hanging="360"/>
      </w:pPr>
      <w:rPr>
        <w:rFonts w:ascii="Symbol" w:hAnsi="Symbol" w:hint="default"/>
      </w:rPr>
    </w:lvl>
    <w:lvl w:ilvl="4" w:tplc="042A0003" w:tentative="1">
      <w:start w:val="1"/>
      <w:numFmt w:val="bullet"/>
      <w:lvlText w:val="o"/>
      <w:lvlJc w:val="left"/>
      <w:pPr>
        <w:ind w:left="2880" w:hanging="360"/>
      </w:pPr>
      <w:rPr>
        <w:rFonts w:ascii="Courier New" w:hAnsi="Courier New" w:cs="Courier New" w:hint="default"/>
      </w:rPr>
    </w:lvl>
    <w:lvl w:ilvl="5" w:tplc="042A0005" w:tentative="1">
      <w:start w:val="1"/>
      <w:numFmt w:val="bullet"/>
      <w:lvlText w:val=""/>
      <w:lvlJc w:val="left"/>
      <w:pPr>
        <w:ind w:left="3600" w:hanging="360"/>
      </w:pPr>
      <w:rPr>
        <w:rFonts w:ascii="Wingdings" w:hAnsi="Wingdings" w:hint="default"/>
      </w:rPr>
    </w:lvl>
    <w:lvl w:ilvl="6" w:tplc="042A0001" w:tentative="1">
      <w:start w:val="1"/>
      <w:numFmt w:val="bullet"/>
      <w:lvlText w:val=""/>
      <w:lvlJc w:val="left"/>
      <w:pPr>
        <w:ind w:left="4320" w:hanging="360"/>
      </w:pPr>
      <w:rPr>
        <w:rFonts w:ascii="Symbol" w:hAnsi="Symbol" w:hint="default"/>
      </w:rPr>
    </w:lvl>
    <w:lvl w:ilvl="7" w:tplc="042A0003" w:tentative="1">
      <w:start w:val="1"/>
      <w:numFmt w:val="bullet"/>
      <w:lvlText w:val="o"/>
      <w:lvlJc w:val="left"/>
      <w:pPr>
        <w:ind w:left="5040" w:hanging="360"/>
      </w:pPr>
      <w:rPr>
        <w:rFonts w:ascii="Courier New" w:hAnsi="Courier New" w:cs="Courier New" w:hint="default"/>
      </w:rPr>
    </w:lvl>
    <w:lvl w:ilvl="8" w:tplc="042A0005" w:tentative="1">
      <w:start w:val="1"/>
      <w:numFmt w:val="bullet"/>
      <w:lvlText w:val=""/>
      <w:lvlJc w:val="left"/>
      <w:pPr>
        <w:ind w:left="5760" w:hanging="360"/>
      </w:pPr>
      <w:rPr>
        <w:rFonts w:ascii="Wingdings" w:hAnsi="Wingdings" w:hint="default"/>
      </w:rPr>
    </w:lvl>
  </w:abstractNum>
  <w:abstractNum w:abstractNumId="35">
    <w:nsid w:val="7BEC5C3F"/>
    <w:multiLevelType w:val="hybridMultilevel"/>
    <w:tmpl w:val="9878D65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nsid w:val="7C85505E"/>
    <w:multiLevelType w:val="hybridMultilevel"/>
    <w:tmpl w:val="F00C8F88"/>
    <w:lvl w:ilvl="0" w:tplc="1C509412">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4"/>
  </w:num>
  <w:num w:numId="2">
    <w:abstractNumId w:val="3"/>
  </w:num>
  <w:num w:numId="3">
    <w:abstractNumId w:val="25"/>
  </w:num>
  <w:num w:numId="4">
    <w:abstractNumId w:val="8"/>
  </w:num>
  <w:num w:numId="5">
    <w:abstractNumId w:val="9"/>
  </w:num>
  <w:num w:numId="6">
    <w:abstractNumId w:val="23"/>
  </w:num>
  <w:num w:numId="7">
    <w:abstractNumId w:val="17"/>
  </w:num>
  <w:num w:numId="8">
    <w:abstractNumId w:val="13"/>
  </w:num>
  <w:num w:numId="9">
    <w:abstractNumId w:val="24"/>
  </w:num>
  <w:num w:numId="10">
    <w:abstractNumId w:val="28"/>
  </w:num>
  <w:num w:numId="11">
    <w:abstractNumId w:val="22"/>
  </w:num>
  <w:num w:numId="12">
    <w:abstractNumId w:val="12"/>
  </w:num>
  <w:num w:numId="13">
    <w:abstractNumId w:val="7"/>
  </w:num>
  <w:num w:numId="14">
    <w:abstractNumId w:val="32"/>
  </w:num>
  <w:num w:numId="15">
    <w:abstractNumId w:val="33"/>
  </w:num>
  <w:num w:numId="16">
    <w:abstractNumId w:val="29"/>
  </w:num>
  <w:num w:numId="17">
    <w:abstractNumId w:val="15"/>
  </w:num>
  <w:num w:numId="18">
    <w:abstractNumId w:val="1"/>
  </w:num>
  <w:num w:numId="19">
    <w:abstractNumId w:val="30"/>
  </w:num>
  <w:num w:numId="20">
    <w:abstractNumId w:val="10"/>
  </w:num>
  <w:num w:numId="21">
    <w:abstractNumId w:val="26"/>
  </w:num>
  <w:num w:numId="22">
    <w:abstractNumId w:val="35"/>
  </w:num>
  <w:num w:numId="23">
    <w:abstractNumId w:val="0"/>
  </w:num>
  <w:num w:numId="24">
    <w:abstractNumId w:val="6"/>
  </w:num>
  <w:num w:numId="25">
    <w:abstractNumId w:val="34"/>
  </w:num>
  <w:num w:numId="26">
    <w:abstractNumId w:val="4"/>
  </w:num>
  <w:num w:numId="27">
    <w:abstractNumId w:val="2"/>
  </w:num>
  <w:num w:numId="28">
    <w:abstractNumId w:val="21"/>
  </w:num>
  <w:num w:numId="29">
    <w:abstractNumId w:val="31"/>
  </w:num>
  <w:num w:numId="30">
    <w:abstractNumId w:val="16"/>
  </w:num>
  <w:num w:numId="31">
    <w:abstractNumId w:val="20"/>
  </w:num>
  <w:num w:numId="32">
    <w:abstractNumId w:val="19"/>
  </w:num>
  <w:num w:numId="33">
    <w:abstractNumId w:val="5"/>
  </w:num>
  <w:num w:numId="34">
    <w:abstractNumId w:val="18"/>
  </w:num>
  <w:num w:numId="35">
    <w:abstractNumId w:val="11"/>
  </w:num>
  <w:num w:numId="36">
    <w:abstractNumId w:val="3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2"/>
  </w:compat>
  <w:rsids>
    <w:rsidRoot w:val="00F649E5"/>
    <w:rsid w:val="00017D2B"/>
    <w:rsid w:val="00045487"/>
    <w:rsid w:val="00067D02"/>
    <w:rsid w:val="00095FB9"/>
    <w:rsid w:val="000A536E"/>
    <w:rsid w:val="000A6859"/>
    <w:rsid w:val="000C66EB"/>
    <w:rsid w:val="00133A17"/>
    <w:rsid w:val="0014020E"/>
    <w:rsid w:val="00164FC1"/>
    <w:rsid w:val="001907ED"/>
    <w:rsid w:val="00194B22"/>
    <w:rsid w:val="001959E4"/>
    <w:rsid w:val="001A4345"/>
    <w:rsid w:val="001B7673"/>
    <w:rsid w:val="001C7DD5"/>
    <w:rsid w:val="00201889"/>
    <w:rsid w:val="0021117F"/>
    <w:rsid w:val="00225138"/>
    <w:rsid w:val="00225FB7"/>
    <w:rsid w:val="00291853"/>
    <w:rsid w:val="003301C2"/>
    <w:rsid w:val="00374C12"/>
    <w:rsid w:val="00380403"/>
    <w:rsid w:val="003D1858"/>
    <w:rsid w:val="003E33FB"/>
    <w:rsid w:val="003F1630"/>
    <w:rsid w:val="003F6BE2"/>
    <w:rsid w:val="004447B8"/>
    <w:rsid w:val="004521D1"/>
    <w:rsid w:val="00457DC4"/>
    <w:rsid w:val="0047528F"/>
    <w:rsid w:val="00475F5E"/>
    <w:rsid w:val="004A0E6D"/>
    <w:rsid w:val="004B5F6C"/>
    <w:rsid w:val="004F4F50"/>
    <w:rsid w:val="004F589F"/>
    <w:rsid w:val="0050312F"/>
    <w:rsid w:val="00512D9B"/>
    <w:rsid w:val="005473E8"/>
    <w:rsid w:val="00561585"/>
    <w:rsid w:val="00582575"/>
    <w:rsid w:val="005971C2"/>
    <w:rsid w:val="005D1C71"/>
    <w:rsid w:val="00635B54"/>
    <w:rsid w:val="006769CB"/>
    <w:rsid w:val="007101A1"/>
    <w:rsid w:val="0072466E"/>
    <w:rsid w:val="00743304"/>
    <w:rsid w:val="00751423"/>
    <w:rsid w:val="00771CF8"/>
    <w:rsid w:val="00780605"/>
    <w:rsid w:val="007879EB"/>
    <w:rsid w:val="00790F54"/>
    <w:rsid w:val="007C3A0E"/>
    <w:rsid w:val="007D665B"/>
    <w:rsid w:val="00802021"/>
    <w:rsid w:val="00810AC2"/>
    <w:rsid w:val="00811D1B"/>
    <w:rsid w:val="0081327A"/>
    <w:rsid w:val="0082154B"/>
    <w:rsid w:val="008533C9"/>
    <w:rsid w:val="00863C50"/>
    <w:rsid w:val="008E5B6A"/>
    <w:rsid w:val="008F3574"/>
    <w:rsid w:val="008F4307"/>
    <w:rsid w:val="00923A22"/>
    <w:rsid w:val="009715F7"/>
    <w:rsid w:val="00976D90"/>
    <w:rsid w:val="00993D6A"/>
    <w:rsid w:val="009C0119"/>
    <w:rsid w:val="00A23669"/>
    <w:rsid w:val="00A5510C"/>
    <w:rsid w:val="00A93337"/>
    <w:rsid w:val="00A97C5C"/>
    <w:rsid w:val="00AA6BA2"/>
    <w:rsid w:val="00AC6BB4"/>
    <w:rsid w:val="00AD0697"/>
    <w:rsid w:val="00AF6D37"/>
    <w:rsid w:val="00B112AA"/>
    <w:rsid w:val="00B40AD8"/>
    <w:rsid w:val="00B546C2"/>
    <w:rsid w:val="00BA6E93"/>
    <w:rsid w:val="00BC4E93"/>
    <w:rsid w:val="00BE3831"/>
    <w:rsid w:val="00BE7921"/>
    <w:rsid w:val="00BF3CC1"/>
    <w:rsid w:val="00BF63F2"/>
    <w:rsid w:val="00BF6E05"/>
    <w:rsid w:val="00C10C4C"/>
    <w:rsid w:val="00C11601"/>
    <w:rsid w:val="00C36EFA"/>
    <w:rsid w:val="00C40DBE"/>
    <w:rsid w:val="00C54001"/>
    <w:rsid w:val="00CA61CF"/>
    <w:rsid w:val="00CC1A00"/>
    <w:rsid w:val="00CD0000"/>
    <w:rsid w:val="00D004B6"/>
    <w:rsid w:val="00D3748E"/>
    <w:rsid w:val="00D512D5"/>
    <w:rsid w:val="00D6117B"/>
    <w:rsid w:val="00D7295F"/>
    <w:rsid w:val="00DC038A"/>
    <w:rsid w:val="00DD31A3"/>
    <w:rsid w:val="00DE3F2E"/>
    <w:rsid w:val="00DF0399"/>
    <w:rsid w:val="00E06B25"/>
    <w:rsid w:val="00E31C6C"/>
    <w:rsid w:val="00E707C3"/>
    <w:rsid w:val="00EA7A28"/>
    <w:rsid w:val="00EE323B"/>
    <w:rsid w:val="00F05567"/>
    <w:rsid w:val="00F2726E"/>
    <w:rsid w:val="00F30822"/>
    <w:rsid w:val="00F379F2"/>
    <w:rsid w:val="00F649E5"/>
    <w:rsid w:val="00FA154A"/>
    <w:rsid w:val="00FA21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120" w:after="120" w:line="30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9E5"/>
    <w:pPr>
      <w:ind w:firstLine="720"/>
    </w:pPr>
    <w:rPr>
      <w:rFonts w:eastAsia="Calibri" w:cs="Times New Roman"/>
      <w:szCs w:val="26"/>
      <w:lang w:val="it-IT"/>
    </w:rPr>
  </w:style>
  <w:style w:type="paragraph" w:styleId="Heading5">
    <w:name w:val="heading 5"/>
    <w:basedOn w:val="Normal"/>
    <w:next w:val="Normal"/>
    <w:link w:val="Heading5Char"/>
    <w:uiPriority w:val="9"/>
    <w:unhideWhenUsed/>
    <w:qFormat/>
    <w:rsid w:val="00F649E5"/>
    <w:pPr>
      <w:ind w:firstLine="0"/>
      <w:jc w:val="center"/>
      <w:outlineLvl w:val="4"/>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DE3F2E"/>
    <w:pPr>
      <w:spacing w:before="60" w:line="276" w:lineRule="auto"/>
      <w:ind w:firstLine="709"/>
      <w:jc w:val="right"/>
    </w:pPr>
    <w:rPr>
      <w:rFonts w:eastAsiaTheme="minorHAnsi" w:cstheme="minorBidi"/>
      <w:i/>
      <w:iCs/>
      <w:color w:val="000000" w:themeColor="text1"/>
      <w:szCs w:val="22"/>
      <w:lang w:val="en-US"/>
    </w:rPr>
  </w:style>
  <w:style w:type="character" w:customStyle="1" w:styleId="QuoteChar">
    <w:name w:val="Quote Char"/>
    <w:basedOn w:val="DefaultParagraphFont"/>
    <w:link w:val="Quote"/>
    <w:uiPriority w:val="29"/>
    <w:rsid w:val="00DE3F2E"/>
    <w:rPr>
      <w:rFonts w:ascii="Times New Roman" w:hAnsi="Times New Roman"/>
      <w:i/>
      <w:iCs/>
      <w:color w:val="000000" w:themeColor="text1"/>
      <w:sz w:val="26"/>
    </w:rPr>
  </w:style>
  <w:style w:type="character" w:customStyle="1" w:styleId="Heading5Char">
    <w:name w:val="Heading 5 Char"/>
    <w:basedOn w:val="DefaultParagraphFont"/>
    <w:link w:val="Heading5"/>
    <w:uiPriority w:val="9"/>
    <w:rsid w:val="00F649E5"/>
    <w:rPr>
      <w:rFonts w:eastAsia="Times New Roman" w:cs="Times New Roman"/>
      <w:b/>
      <w:szCs w:val="26"/>
      <w:lang w:val="it-IT"/>
    </w:rPr>
  </w:style>
  <w:style w:type="paragraph" w:styleId="BodyText">
    <w:name w:val="Body Text"/>
    <w:basedOn w:val="Normal"/>
    <w:link w:val="BodyTextChar1"/>
    <w:uiPriority w:val="99"/>
    <w:unhideWhenUsed/>
    <w:rsid w:val="00F649E5"/>
    <w:pPr>
      <w:spacing w:beforeLines="20" w:afterLines="20" w:line="23" w:lineRule="atLeast"/>
      <w:ind w:firstLine="0"/>
      <w:jc w:val="left"/>
    </w:pPr>
    <w:rPr>
      <w:sz w:val="24"/>
      <w:szCs w:val="24"/>
      <w:lang w:val="en-US"/>
    </w:rPr>
  </w:style>
  <w:style w:type="character" w:customStyle="1" w:styleId="BodyTextChar">
    <w:name w:val="Body Text Char"/>
    <w:basedOn w:val="DefaultParagraphFont"/>
    <w:uiPriority w:val="99"/>
    <w:semiHidden/>
    <w:rsid w:val="00F649E5"/>
    <w:rPr>
      <w:rFonts w:eastAsia="Calibri" w:cs="Times New Roman"/>
      <w:szCs w:val="26"/>
      <w:lang w:val="it-IT"/>
    </w:rPr>
  </w:style>
  <w:style w:type="paragraph" w:styleId="BlockText">
    <w:name w:val="Block Text"/>
    <w:basedOn w:val="Normal"/>
    <w:unhideWhenUsed/>
    <w:rsid w:val="00F649E5"/>
    <w:pPr>
      <w:widowControl w:val="0"/>
      <w:spacing w:before="40" w:after="40" w:line="240" w:lineRule="auto"/>
      <w:ind w:firstLine="0"/>
      <w:jc w:val="center"/>
    </w:pPr>
    <w:rPr>
      <w:rFonts w:ascii="Times New Roman Bold" w:eastAsia="MS Mincho" w:hAnsi="Times New Roman Bold"/>
      <w:b/>
      <w:iCs/>
      <w:color w:val="000000"/>
      <w:sz w:val="24"/>
    </w:rPr>
  </w:style>
  <w:style w:type="character" w:customStyle="1" w:styleId="BodyTextChar1">
    <w:name w:val="Body Text Char1"/>
    <w:basedOn w:val="DefaultParagraphFont"/>
    <w:link w:val="BodyText"/>
    <w:uiPriority w:val="99"/>
    <w:locked/>
    <w:rsid w:val="00F649E5"/>
    <w:rPr>
      <w:rFonts w:eastAsia="Calibri" w:cs="Times New Roman"/>
      <w:sz w:val="24"/>
      <w:szCs w:val="24"/>
    </w:rPr>
  </w:style>
  <w:style w:type="paragraph" w:styleId="ListParagraph">
    <w:name w:val="List Paragraph"/>
    <w:basedOn w:val="Normal"/>
    <w:uiPriority w:val="34"/>
    <w:qFormat/>
    <w:rsid w:val="008533C9"/>
    <w:pPr>
      <w:ind w:left="720"/>
      <w:contextualSpacing/>
    </w:pPr>
  </w:style>
  <w:style w:type="paragraph" w:styleId="NormalIndent">
    <w:name w:val="Normal Indent"/>
    <w:basedOn w:val="Normal"/>
    <w:uiPriority w:val="99"/>
    <w:unhideWhenUsed/>
    <w:rsid w:val="000A6859"/>
    <w:pPr>
      <w:spacing w:before="60" w:after="60" w:line="276" w:lineRule="auto"/>
      <w:ind w:left="720" w:firstLine="0"/>
      <w:jc w:val="left"/>
    </w:pPr>
    <w:rPr>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20" w:after="120" w:line="30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9E5"/>
    <w:pPr>
      <w:ind w:firstLine="720"/>
    </w:pPr>
    <w:rPr>
      <w:rFonts w:eastAsia="Calibri" w:cs="Times New Roman"/>
      <w:szCs w:val="26"/>
      <w:lang w:val="it-IT"/>
    </w:rPr>
  </w:style>
  <w:style w:type="paragraph" w:styleId="Heading5">
    <w:name w:val="heading 5"/>
    <w:basedOn w:val="Normal"/>
    <w:next w:val="Normal"/>
    <w:link w:val="Heading5Char"/>
    <w:uiPriority w:val="9"/>
    <w:semiHidden/>
    <w:unhideWhenUsed/>
    <w:qFormat/>
    <w:rsid w:val="00F649E5"/>
    <w:pPr>
      <w:ind w:firstLine="0"/>
      <w:jc w:val="center"/>
      <w:outlineLvl w:val="4"/>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DE3F2E"/>
    <w:pPr>
      <w:spacing w:before="60" w:line="276" w:lineRule="auto"/>
      <w:ind w:firstLine="709"/>
      <w:jc w:val="right"/>
    </w:pPr>
    <w:rPr>
      <w:rFonts w:eastAsiaTheme="minorHAnsi" w:cstheme="minorBidi"/>
      <w:i/>
      <w:iCs/>
      <w:color w:val="000000" w:themeColor="text1"/>
      <w:szCs w:val="22"/>
      <w:lang w:val="en-US"/>
    </w:rPr>
  </w:style>
  <w:style w:type="character" w:customStyle="1" w:styleId="QuoteChar">
    <w:name w:val="Quote Char"/>
    <w:basedOn w:val="DefaultParagraphFont"/>
    <w:link w:val="Quote"/>
    <w:uiPriority w:val="29"/>
    <w:rsid w:val="00DE3F2E"/>
    <w:rPr>
      <w:rFonts w:ascii="Times New Roman" w:hAnsi="Times New Roman"/>
      <w:i/>
      <w:iCs/>
      <w:color w:val="000000" w:themeColor="text1"/>
      <w:sz w:val="26"/>
    </w:rPr>
  </w:style>
  <w:style w:type="character" w:customStyle="1" w:styleId="Heading5Char">
    <w:name w:val="Heading 5 Char"/>
    <w:basedOn w:val="DefaultParagraphFont"/>
    <w:link w:val="Heading5"/>
    <w:uiPriority w:val="9"/>
    <w:semiHidden/>
    <w:rsid w:val="00F649E5"/>
    <w:rPr>
      <w:rFonts w:eastAsia="Times New Roman" w:cs="Times New Roman"/>
      <w:b/>
      <w:szCs w:val="26"/>
      <w:lang w:val="it-IT"/>
    </w:rPr>
  </w:style>
  <w:style w:type="paragraph" w:styleId="BodyText">
    <w:name w:val="Body Text"/>
    <w:basedOn w:val="Normal"/>
    <w:link w:val="BodyTextChar1"/>
    <w:uiPriority w:val="99"/>
    <w:unhideWhenUsed/>
    <w:rsid w:val="00F649E5"/>
    <w:pPr>
      <w:spacing w:beforeLines="20" w:afterLines="20" w:line="23" w:lineRule="atLeast"/>
      <w:ind w:firstLine="0"/>
      <w:jc w:val="left"/>
    </w:pPr>
    <w:rPr>
      <w:sz w:val="24"/>
      <w:szCs w:val="24"/>
      <w:lang w:val="en-US"/>
    </w:rPr>
  </w:style>
  <w:style w:type="character" w:customStyle="1" w:styleId="BodyTextChar">
    <w:name w:val="Body Text Char"/>
    <w:basedOn w:val="DefaultParagraphFont"/>
    <w:uiPriority w:val="99"/>
    <w:semiHidden/>
    <w:rsid w:val="00F649E5"/>
    <w:rPr>
      <w:rFonts w:eastAsia="Calibri" w:cs="Times New Roman"/>
      <w:szCs w:val="26"/>
      <w:lang w:val="it-IT"/>
    </w:rPr>
  </w:style>
  <w:style w:type="paragraph" w:styleId="BlockText">
    <w:name w:val="Block Text"/>
    <w:basedOn w:val="Normal"/>
    <w:unhideWhenUsed/>
    <w:rsid w:val="00F649E5"/>
    <w:pPr>
      <w:widowControl w:val="0"/>
      <w:spacing w:before="40" w:after="40" w:line="240" w:lineRule="auto"/>
      <w:ind w:firstLine="0"/>
      <w:jc w:val="center"/>
    </w:pPr>
    <w:rPr>
      <w:rFonts w:ascii="Times New Roman Bold" w:eastAsia="MS Mincho" w:hAnsi="Times New Roman Bold"/>
      <w:b/>
      <w:iCs/>
      <w:color w:val="000000"/>
      <w:sz w:val="24"/>
    </w:rPr>
  </w:style>
  <w:style w:type="character" w:customStyle="1" w:styleId="BodyTextChar1">
    <w:name w:val="Body Text Char1"/>
    <w:basedOn w:val="DefaultParagraphFont"/>
    <w:link w:val="BodyText"/>
    <w:uiPriority w:val="99"/>
    <w:locked/>
    <w:rsid w:val="00F649E5"/>
    <w:rPr>
      <w:rFonts w:eastAsia="Calibri" w:cs="Times New Roman"/>
      <w:sz w:val="24"/>
      <w:szCs w:val="24"/>
    </w:rPr>
  </w:style>
  <w:style w:type="paragraph" w:styleId="ListParagraph">
    <w:name w:val="List Paragraph"/>
    <w:basedOn w:val="Normal"/>
    <w:uiPriority w:val="34"/>
    <w:qFormat/>
    <w:rsid w:val="008533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79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79D0-4758-4822-825C-29DAD370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10</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2015-07-09T02:26:00Z</cp:lastPrinted>
  <dcterms:created xsi:type="dcterms:W3CDTF">2015-06-17T04:51:00Z</dcterms:created>
  <dcterms:modified xsi:type="dcterms:W3CDTF">2015-10-21T09:01:00Z</dcterms:modified>
</cp:coreProperties>
</file>